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BC5D1A" w:rsidRPr="00BC5D1A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ԾՈՎԱՍԱՐ ԲՆԱԿԱՎԱՅՐԻ ՎԱՐՉԱԿԱՆ ՍԱՀՄԱՆՆԵՐՈՒՄ ԸՆԴԳՐԿՎԱԾ՝ ՊԵՏԱԿԱՆ ՍԵՓԱԿԱՆՈՒԹՅՈՒՆ ՀԱՆԴԻՍԱՑՈՂ ԳՅՈՒՂԱՏՆՏԵՍԱԿԱՆ ՆՊԱՏԱԿԱՅԻՆ ՆՇԱՆԱԿՈՒԹՅԱՆ 134.0 ՀԱ ԵՎ 101.0 ՀԱ ՄԱԿԵՐԵՍՆԵՐՈՎ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BC5D1A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2023-03-23T15:59:00Z</dcterms:modified>
</cp:coreProperties>
</file>