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CF" w:rsidRPr="0069731F" w:rsidRDefault="00FC19CF" w:rsidP="00FC19CF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8A5C31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="008A5C31" w:rsidRPr="008A5C31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ԳԵՂՀՈՎԻՏ ԲՆԱԿԱՎԱՅՐԻ ՎԱՐՉԱԿԱՆ ՍԱՀՄԱՆՆԵՐՈՒՄ ԸՆԴԳՐԿՎԱԾ՝ ՊԵՏԱԿԱՆ ՍԵՓԱԿԱՆՈ</w:t>
      </w:r>
      <w:bookmarkStart w:id="0" w:name="_GoBack"/>
      <w:bookmarkEnd w:id="0"/>
      <w:r w:rsidR="008A5C31" w:rsidRPr="008A5C31">
        <w:rPr>
          <w:rFonts w:ascii="GHEA Grapalat" w:hAnsi="GHEA Grapalat"/>
          <w:b/>
          <w:iCs/>
          <w:color w:val="000000" w:themeColor="text1"/>
          <w:lang w:val="hy-AM"/>
        </w:rPr>
        <w:t>ՒԹՅՈՒՆ ՀԱՆԴԻՍԱՑՈՂ ԳՅՈՒՂԱՏՆՏԵՍԱԿԱՆ ՆՊԱՏԱԿԱՅԻՆ ՆՇԱՆԱԿՈՒԹՅԱՆ 195.0 ՀԱ ՄԱԿԵՐԵՍՈՎ ԱՐՈՏԱՎԱՅՐԸ (ԾԱԾԿԱԳԻՐ՝ 05-027-2076-0001), 60.0 ՀԱ ՄԱԿԵՐԵՍՈՎ ԱՐՈՏԱՎԱՅՐԸ (ԾԱԾԿԱԳԻՐ՝ 05-027-2076-0001) ԵՎ 3.0 ՀԱ ՄԱԿԵՐԵՍՈՎ ԽՈՏՀԱՐՔԸ (ԾԱԾԿԱԳԻՐ՝ 05-027-2094-0001) ՎԱՐՁԱԿԱԼՈՒԹՅԱՆ ՏՐԱՄԱԴՐԵԼՈՒ ՀԱՄԱՁԱՅՆՈՒԹՅՈՒՆ ՏԱԼՈՒ ՄԱՍԻՆ</w:t>
      </w:r>
      <w:r w:rsidRPr="008A5C31">
        <w:rPr>
          <w:rFonts w:ascii="GHEA Grapalat" w:hAnsi="GHEA Grapalat"/>
          <w:b/>
          <w:iCs/>
          <w:color w:val="000000" w:themeColor="text1"/>
          <w:lang w:val="hy-AM"/>
        </w:rPr>
        <w:t>»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774D3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FC19CF" w:rsidRPr="00282F15" w:rsidRDefault="00FC19CF" w:rsidP="00FC19CF">
      <w:pPr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69731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»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N16-Ն որոշմամբ հաստատված կարգի 9-րդ կետի պահանջը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</w:t>
      </w:r>
      <w:r w:rsidRPr="00282F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FC19CF" w:rsidRPr="00282F15" w:rsidRDefault="00FC19CF" w:rsidP="00FC19CF">
      <w:pPr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282F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FC19CF" w:rsidRPr="00282F15" w:rsidRDefault="00FC19CF" w:rsidP="00FC19CF">
      <w:pPr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282F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</w:t>
      </w:r>
      <w:r w:rsidRPr="00282F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  <w:t xml:space="preserve">  Որոշման նախագծի ընդունման կապակցությամբ  նախատեսվում է համայնքի բյուջեի եկամուտների ավելացում:</w:t>
      </w:r>
    </w:p>
    <w:p w:rsidR="00FC19CF" w:rsidRPr="0069731F" w:rsidRDefault="00FC19CF" w:rsidP="00FC19CF">
      <w:pPr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Default="00FC19CF" w:rsidP="00FC19CF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4D4D9F"/>
    <w:rsid w:val="00542360"/>
    <w:rsid w:val="006107A1"/>
    <w:rsid w:val="00707B02"/>
    <w:rsid w:val="008A5C31"/>
    <w:rsid w:val="00D34318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C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C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VAVAcomp</cp:lastModifiedBy>
  <cp:revision>7</cp:revision>
  <dcterms:created xsi:type="dcterms:W3CDTF">2022-07-22T16:19:00Z</dcterms:created>
  <dcterms:modified xsi:type="dcterms:W3CDTF">2022-11-20T15:06:00Z</dcterms:modified>
</cp:coreProperties>
</file>