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326073" w:rsidTr="00287A16">
        <w:trPr>
          <w:divId w:val="788203056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26073" w:rsidRDefault="00ED76F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389C204" wp14:editId="06E4F8FC">
                  <wp:extent cx="1095375" cy="1047750"/>
                  <wp:effectExtent l="0" t="0" r="0" b="0"/>
                  <wp:docPr id="1" name="Рисунок 1" descr="cid:004d01db55cb$d465752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d01db55cb$d465752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287A16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 xml:space="preserve">ՀԱՅԱՍՏԱՆԻ ՀԱՆՐԱՊԵՏՈՒԹՅԱՆ ԳԵՂԱՐՔՈՒՆԻՔԻ ՄԱՐԶԻ </w:t>
            </w:r>
            <w:r w:rsidRPr="00287A16">
              <w:rPr>
                <w:rFonts w:ascii="GHEA Grapalat" w:eastAsia="Times New Roman" w:hAnsi="GHEA Grapalat"/>
                <w:b/>
                <w:bCs/>
                <w:sz w:val="24"/>
                <w:szCs w:val="27"/>
              </w:rPr>
              <w:br/>
            </w:r>
            <w:r w:rsidRPr="00287A16">
              <w:rPr>
                <w:rStyle w:val="a4"/>
                <w:rFonts w:ascii="GHEA Grapalat" w:eastAsia="Times New Roman" w:hAnsi="GHEA Grapalat"/>
                <w:sz w:val="32"/>
                <w:szCs w:val="36"/>
              </w:rPr>
              <w:t>ՄԱՐՏՈՒՆԻ ՀԱՄԱՅՆՔԻ ԱՎԱԳԱՆԻ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193093D2" wp14:editId="77A3A29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073" w:rsidRDefault="00ED76F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326073" w:rsidRDefault="00ED76FF">
      <w:pPr>
        <w:pStyle w:val="a3"/>
        <w:jc w:val="center"/>
        <w:divId w:val="788203056"/>
      </w:pPr>
      <w:r>
        <w:rPr>
          <w:rStyle w:val="a4"/>
          <w:sz w:val="36"/>
          <w:szCs w:val="36"/>
        </w:rPr>
        <w:t>Ո Ր Ո Շ ՈՒ Մ</w:t>
      </w:r>
    </w:p>
    <w:p w:rsidR="00326073" w:rsidRDefault="00ED76FF">
      <w:pPr>
        <w:pStyle w:val="a3"/>
        <w:jc w:val="center"/>
        <w:divId w:val="788203056"/>
      </w:pPr>
      <w:r>
        <w:rPr>
          <w:sz w:val="27"/>
          <w:szCs w:val="27"/>
        </w:rPr>
        <w:t>20 դեկտեմբերի 2024 թվականի</w:t>
      </w:r>
      <w:r>
        <w:rPr>
          <w:rFonts w:ascii="Courier New" w:hAnsi="Courier New" w:cs="Courier New"/>
          <w:sz w:val="27"/>
          <w:szCs w:val="27"/>
        </w:rPr>
        <w:t> </w:t>
      </w:r>
      <w:r w:rsidR="00287A16">
        <w:rPr>
          <w:sz w:val="27"/>
          <w:szCs w:val="27"/>
        </w:rPr>
        <w:t>№</w:t>
      </w:r>
      <w:r>
        <w:rPr>
          <w:sz w:val="27"/>
          <w:szCs w:val="27"/>
        </w:rPr>
        <w:t>198-Ա</w:t>
      </w:r>
    </w:p>
    <w:p w:rsidR="00326073" w:rsidRDefault="00ED76FF">
      <w:pPr>
        <w:pStyle w:val="a3"/>
        <w:jc w:val="center"/>
        <w:divId w:val="788203056"/>
      </w:pP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 xml:space="preserve">ՀԱՅԱՍՏԱՆԻ ՀԱՆՐԱՊԵՏՈՒԹՅԱՆ ԳԵՂԱՐՔՈՒՆԻՔԻ ՄԱՐԶԻ ՄԱՐՏՈՒՆԻ ՀԱՄԱՅՆՔԻ ԾԱԿՔԱՐ ԲՆԱԿԱՎԱՅՐԻ 12-ՐԴ ՓՈՂՈՑ, ԹԻՎ 20 ՀԱՍՑԵՈՒՄ ԳՏՆՎՈՂ ՀԱՄԱՅՆՔԱՅԻՆ ՍԵՓԱԿԱՆՈՒԹՅՈՒՆ ՀԱՆԴԻՍԱՑՈՂ 05-045-0055-0005 ԿԱԴԱՍՏՐԱՅԻՆ ԾԱԾԿԱԳՐՈՎ </w:t>
      </w:r>
      <w:r w:rsidRPr="00450E5C">
        <w:rPr>
          <w:rStyle w:val="a4"/>
          <w:strike/>
          <w:color w:val="FF0000"/>
          <w:sz w:val="27"/>
          <w:szCs w:val="27"/>
        </w:rPr>
        <w:t>0.125</w:t>
      </w:r>
      <w:r>
        <w:rPr>
          <w:rStyle w:val="a4"/>
          <w:sz w:val="27"/>
          <w:szCs w:val="27"/>
        </w:rPr>
        <w:t xml:space="preserve"> </w:t>
      </w:r>
      <w:r w:rsidR="00450E5C" w:rsidRPr="00450E5C">
        <w:rPr>
          <w:rStyle w:val="a4"/>
          <w:color w:val="0070C0"/>
          <w:sz w:val="27"/>
          <w:szCs w:val="27"/>
          <w:lang w:val="hy-AM"/>
        </w:rPr>
        <w:t>0</w:t>
      </w:r>
      <w:r w:rsidR="00450E5C" w:rsidRPr="00450E5C">
        <w:rPr>
          <w:rStyle w:val="a4"/>
          <w:color w:val="0070C0"/>
          <w:sz w:val="27"/>
          <w:szCs w:val="27"/>
        </w:rPr>
        <w:t>.1254</w:t>
      </w:r>
      <w:r w:rsidR="00450E5C">
        <w:rPr>
          <w:rStyle w:val="a4"/>
          <w:sz w:val="27"/>
          <w:szCs w:val="27"/>
          <w:lang w:val="hy-AM"/>
        </w:rPr>
        <w:t xml:space="preserve"> </w:t>
      </w:r>
      <w:r>
        <w:rPr>
          <w:rStyle w:val="a4"/>
          <w:sz w:val="27"/>
          <w:szCs w:val="27"/>
        </w:rPr>
        <w:t>ՀԱ ՄԱԿԵՐԵՍՈՎ ԲՆԱԿԵԼԻ ԿԱՌՈՒՑԱՊԱՏՄԱՆ ՀՈՂԱՄԱՍՆ ԱՃՈՒՐԴԱՅԻՆ ԿԱՐԳՈՎ ՕՏԱՐԵԼՈՒ ՀԱՄԱՁԱՅՆՈՒԹՅՈՒՆ ՏԱԼՈՒ ՄԱՍԻՆ</w:t>
      </w:r>
    </w:p>
    <w:p w:rsidR="00326073" w:rsidRPr="00287A16" w:rsidRDefault="00ED76FF" w:rsidP="00287A16">
      <w:pPr>
        <w:pStyle w:val="a3"/>
        <w:ind w:firstLine="360"/>
        <w:divId w:val="788203056"/>
        <w:rPr>
          <w:lang w:val="hy-AM"/>
        </w:rPr>
      </w:pPr>
      <w:r w:rsidRPr="00287A16">
        <w:rPr>
          <w:lang w:val="hy-AM"/>
        </w:rPr>
        <w:t xml:space="preserve">Ղեկավարվելով «Տեղական ինքնակառավարման մասին» օրենքի 18-րդ հոդվածի 1-ին մասի 21-րդ կետի պահանջով՝ </w:t>
      </w:r>
      <w:r w:rsidRPr="00287A16">
        <w:rPr>
          <w:rStyle w:val="a4"/>
          <w:i/>
          <w:iCs/>
          <w:lang w:val="hy-AM"/>
        </w:rPr>
        <w:t>համայնքի ավագանին որոշում է.</w:t>
      </w:r>
    </w:p>
    <w:p w:rsidR="00326073" w:rsidRPr="00450E5C" w:rsidRDefault="00ED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788203056"/>
        <w:rPr>
          <w:rFonts w:ascii="GHEA Grapalat" w:eastAsia="Times New Roman" w:hAnsi="GHEA Grapalat"/>
          <w:sz w:val="24"/>
          <w:lang w:val="hy-AM"/>
        </w:rPr>
      </w:pPr>
      <w:r w:rsidRPr="00450E5C">
        <w:rPr>
          <w:rFonts w:ascii="GHEA Grapalat" w:eastAsia="Times New Roman" w:hAnsi="GHEA Grapalat"/>
          <w:sz w:val="24"/>
          <w:lang w:val="hy-AM"/>
        </w:rPr>
        <w:t xml:space="preserve">Համաձայնություն տալ Հայաստանի Հանրապետության Գեղարքունիքի մարզի Մարտունի համայնքի Ծակքար բնակավայրի 12-րդ փողոց, թիվ 20 հասցեում գտնվող համայնքային սեփականություն հանդիսացող 05-045-0055-0005 կադաստրային ծածկագրով </w:t>
      </w:r>
      <w:r w:rsidRPr="00450E5C">
        <w:rPr>
          <w:rFonts w:ascii="GHEA Grapalat" w:eastAsia="Times New Roman" w:hAnsi="GHEA Grapalat"/>
          <w:strike/>
          <w:color w:val="FF0000"/>
          <w:sz w:val="24"/>
          <w:lang w:val="hy-AM"/>
        </w:rPr>
        <w:t>0.125</w:t>
      </w:r>
      <w:r w:rsidR="00450E5C">
        <w:rPr>
          <w:rFonts w:ascii="GHEA Grapalat" w:eastAsia="Times New Roman" w:hAnsi="GHEA Grapalat"/>
          <w:sz w:val="24"/>
          <w:lang w:val="hy-AM"/>
        </w:rPr>
        <w:t xml:space="preserve"> </w:t>
      </w:r>
      <w:r w:rsidR="00450E5C" w:rsidRPr="00450E5C">
        <w:rPr>
          <w:rFonts w:ascii="GHEA Grapalat" w:eastAsia="Times New Roman" w:hAnsi="GHEA Grapalat"/>
          <w:color w:val="0070C0"/>
          <w:sz w:val="24"/>
          <w:lang w:val="hy-AM"/>
        </w:rPr>
        <w:t>0.125</w:t>
      </w:r>
      <w:r w:rsidR="00450E5C" w:rsidRPr="00450E5C">
        <w:rPr>
          <w:rFonts w:ascii="GHEA Grapalat" w:eastAsia="Times New Roman" w:hAnsi="GHEA Grapalat"/>
          <w:color w:val="0070C0"/>
          <w:sz w:val="24"/>
          <w:lang w:val="hy-AM"/>
        </w:rPr>
        <w:t>4</w:t>
      </w:r>
      <w:r w:rsidRPr="00450E5C">
        <w:rPr>
          <w:rFonts w:ascii="GHEA Grapalat" w:eastAsia="Times New Roman" w:hAnsi="GHEA Grapalat"/>
          <w:sz w:val="24"/>
          <w:lang w:val="hy-AM"/>
        </w:rPr>
        <w:t xml:space="preserve"> հա մակերեսով հողամասը (նպատակային նշանակությունը՝ բնակավայրերի, գործառնական նշանակությունը կամ հողատեսքը՝ բնակելի կառուցապատման) օտարել աճուրդային կարգով։ </w:t>
      </w:r>
    </w:p>
    <w:p w:rsidR="00326073" w:rsidRPr="00450E5C" w:rsidRDefault="00ED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788203056"/>
        <w:rPr>
          <w:rFonts w:ascii="GHEA Grapalat" w:eastAsia="Times New Roman" w:hAnsi="GHEA Grapalat"/>
          <w:sz w:val="24"/>
          <w:lang w:val="hy-AM"/>
        </w:rPr>
      </w:pPr>
      <w:r w:rsidRPr="00450E5C">
        <w:rPr>
          <w:rFonts w:ascii="GHEA Grapalat" w:eastAsia="Times New Roman" w:hAnsi="GHEA Grapalat"/>
          <w:sz w:val="24"/>
          <w:lang w:val="hy-AM"/>
        </w:rPr>
        <w:t xml:space="preserve">Հողամասի աճուրդով վաճառքի մեկնարկային գինը սահմանել </w:t>
      </w:r>
      <w:r w:rsidRPr="00450E5C">
        <w:rPr>
          <w:rFonts w:ascii="GHEA Grapalat" w:eastAsia="Times New Roman" w:hAnsi="GHEA Grapalat"/>
          <w:strike/>
          <w:color w:val="FF0000"/>
          <w:sz w:val="24"/>
          <w:lang w:val="hy-AM"/>
        </w:rPr>
        <w:t>990000 (ինը հարյուր իննսուն հազար)</w:t>
      </w:r>
      <w:r w:rsidRPr="00450E5C">
        <w:rPr>
          <w:rFonts w:ascii="GHEA Grapalat" w:eastAsia="Times New Roman" w:hAnsi="GHEA Grapalat"/>
          <w:sz w:val="24"/>
          <w:lang w:val="hy-AM"/>
        </w:rPr>
        <w:t xml:space="preserve"> </w:t>
      </w:r>
      <w:r w:rsidR="00450E5C" w:rsidRPr="00450E5C">
        <w:rPr>
          <w:rFonts w:ascii="GHEA Grapalat" w:eastAsia="Times New Roman" w:hAnsi="GHEA Grapalat"/>
          <w:color w:val="0070C0"/>
          <w:sz w:val="24"/>
          <w:lang w:val="hy-AM"/>
        </w:rPr>
        <w:t>995000 (ինը հարյուր իննսունհինգ հազար)</w:t>
      </w:r>
      <w:r w:rsidR="00450E5C">
        <w:rPr>
          <w:rFonts w:ascii="GHEA Grapalat" w:eastAsia="Times New Roman" w:hAnsi="GHEA Grapalat"/>
          <w:sz w:val="24"/>
          <w:lang w:val="hy-AM"/>
        </w:rPr>
        <w:t xml:space="preserve"> </w:t>
      </w:r>
      <w:r w:rsidRPr="00450E5C">
        <w:rPr>
          <w:rFonts w:ascii="GHEA Grapalat" w:eastAsia="Times New Roman" w:hAnsi="GHEA Grapalat"/>
          <w:sz w:val="24"/>
          <w:lang w:val="hy-AM"/>
        </w:rPr>
        <w:t xml:space="preserve">դրամ, մեկ քայլի չափը սահմանել մեկնարկային գնի 5 տոկոսը՝ </w:t>
      </w:r>
      <w:r w:rsidRPr="00450E5C">
        <w:rPr>
          <w:rFonts w:ascii="GHEA Grapalat" w:eastAsia="Times New Roman" w:hAnsi="GHEA Grapalat"/>
          <w:strike/>
          <w:color w:val="FF0000"/>
          <w:sz w:val="24"/>
          <w:lang w:val="hy-AM"/>
        </w:rPr>
        <w:t>49500 (քառասունինը հազար հինգ հարյուր)</w:t>
      </w:r>
      <w:r w:rsidRPr="00450E5C">
        <w:rPr>
          <w:rFonts w:ascii="GHEA Grapalat" w:eastAsia="Times New Roman" w:hAnsi="GHEA Grapalat"/>
          <w:sz w:val="24"/>
          <w:lang w:val="hy-AM"/>
        </w:rPr>
        <w:t xml:space="preserve"> </w:t>
      </w:r>
      <w:r w:rsidR="00450E5C" w:rsidRPr="00450E5C">
        <w:rPr>
          <w:rFonts w:ascii="GHEA Grapalat" w:eastAsia="Times New Roman" w:hAnsi="GHEA Grapalat"/>
          <w:sz w:val="24"/>
          <w:lang w:val="hy-AM"/>
        </w:rPr>
        <w:t>49</w:t>
      </w:r>
      <w:r w:rsidR="00450E5C">
        <w:rPr>
          <w:rFonts w:ascii="GHEA Grapalat" w:eastAsia="Times New Roman" w:hAnsi="GHEA Grapalat"/>
          <w:sz w:val="24"/>
          <w:lang w:val="hy-AM"/>
        </w:rPr>
        <w:t>750</w:t>
      </w:r>
      <w:r w:rsidR="00450E5C" w:rsidRPr="00450E5C">
        <w:rPr>
          <w:rFonts w:ascii="GHEA Grapalat" w:eastAsia="Times New Roman" w:hAnsi="GHEA Grapalat"/>
          <w:sz w:val="24"/>
          <w:lang w:val="hy-AM"/>
        </w:rPr>
        <w:t xml:space="preserve"> </w:t>
      </w:r>
      <w:r w:rsidR="00450E5C" w:rsidRPr="00450E5C">
        <w:rPr>
          <w:rFonts w:ascii="GHEA Grapalat" w:eastAsia="Times New Roman" w:hAnsi="GHEA Grapalat"/>
          <w:color w:val="0070C0"/>
          <w:sz w:val="24"/>
          <w:lang w:val="hy-AM"/>
        </w:rPr>
        <w:t xml:space="preserve">(քառասունինը հազար </w:t>
      </w:r>
      <w:r w:rsidR="00450E5C" w:rsidRPr="00450E5C">
        <w:rPr>
          <w:rFonts w:ascii="GHEA Grapalat" w:eastAsia="Times New Roman" w:hAnsi="GHEA Grapalat"/>
          <w:color w:val="0070C0"/>
          <w:sz w:val="24"/>
          <w:lang w:val="hy-AM"/>
        </w:rPr>
        <w:t>յոթ հարյուր հիսուն</w:t>
      </w:r>
      <w:r w:rsidR="00450E5C" w:rsidRPr="00450E5C">
        <w:rPr>
          <w:rFonts w:ascii="GHEA Grapalat" w:eastAsia="Times New Roman" w:hAnsi="GHEA Grapalat"/>
          <w:color w:val="0070C0"/>
          <w:sz w:val="24"/>
          <w:lang w:val="hy-AM"/>
        </w:rPr>
        <w:t>)</w:t>
      </w:r>
      <w:r w:rsidR="00450E5C">
        <w:rPr>
          <w:rFonts w:ascii="GHEA Grapalat" w:eastAsia="Times New Roman" w:hAnsi="GHEA Grapalat"/>
          <w:color w:val="0070C0"/>
          <w:sz w:val="24"/>
          <w:lang w:val="hy-AM"/>
        </w:rPr>
        <w:t xml:space="preserve"> </w:t>
      </w:r>
      <w:bookmarkStart w:id="0" w:name="_GoBack"/>
      <w:bookmarkEnd w:id="0"/>
      <w:r w:rsidRPr="00450E5C">
        <w:rPr>
          <w:rFonts w:ascii="GHEA Grapalat" w:eastAsia="Times New Roman" w:hAnsi="GHEA Grapalat"/>
          <w:sz w:val="24"/>
          <w:lang w:val="hy-AM"/>
        </w:rPr>
        <w:t xml:space="preserve">դրամ: </w:t>
      </w:r>
    </w:p>
    <w:p w:rsidR="00326073" w:rsidRPr="00450E5C" w:rsidRDefault="00ED76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788203056"/>
        <w:rPr>
          <w:rFonts w:ascii="GHEA Grapalat" w:eastAsia="Times New Roman" w:hAnsi="GHEA Grapalat"/>
          <w:sz w:val="24"/>
          <w:lang w:val="hy-AM"/>
        </w:rPr>
      </w:pPr>
      <w:r w:rsidRPr="00450E5C">
        <w:rPr>
          <w:rFonts w:ascii="GHEA Grapalat" w:eastAsia="Times New Roman" w:hAnsi="GHEA Grapalat"/>
          <w:sz w:val="24"/>
          <w:lang w:val="hy-AM"/>
        </w:rPr>
        <w:t>Սույն որոշումն ուժի մեջ է մտնում պաշտոնական հրապարակմանը հաջորդող օրվանից: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5"/>
        <w:gridCol w:w="1266"/>
        <w:gridCol w:w="2272"/>
      </w:tblGrid>
      <w:tr w:rsidR="00326073">
        <w:trPr>
          <w:divId w:val="788203056"/>
          <w:tblCellSpacing w:w="15" w:type="dxa"/>
          <w:jc w:val="center"/>
        </w:trPr>
        <w:tc>
          <w:tcPr>
            <w:tcW w:w="0" w:type="auto"/>
            <w:hideMark/>
          </w:tcPr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 xml:space="preserve">Կողմ -15 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ԱԼԵՔՍԱՆՅԱՆ ՏԻԳՐԱՆ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ԲԱՐՈՅԱՆ ՀԱԿՈԲ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lastRenderedPageBreak/>
              <w:t>ԳԱՍՊԱՐՅԱՆ ԱՐԱ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ԳՐԻԳՈՐՅԱՆ ԱՆԴՐԱՆԻԿ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ԴԱՎԹՅԱՆ ՎԱՀԱԳՆ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ԽԱՉԱՏՐՅԱՆ ԿՈՐՅՈՒՆ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ՀԱԿՈԲՅԱՆ ՄԵԽԱԿ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ՀԱՐՈՒԹՅՈՒՆՅԱՆ ԱՆԴՐԱՆԻԿ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ՀՈՎԵՅԱՆ ՀՈՎՀԱՆՆԵՍ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ՀՈՎՀԱՆՆԻՍՅԱՆ ԿԱՐԻՆԵ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ՄԱՆՈՒԿՅԱՆ ԳՈՀԱՐ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ՄԱՐԿԱՐՅԱՆ ՍՅՈՒԶԱՆՆԱ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ՄՈՎՍԻՍՅԱՆ ԱՆԴՐԱՆԻԿ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ՍԵԴՐԱԿՅԱՆ ԱՐՄԵՆ</w:t>
            </w:r>
          </w:p>
          <w:p w:rsidR="00326073" w:rsidRPr="00450E5C" w:rsidRDefault="00ED76FF">
            <w:pPr>
              <w:pStyle w:val="a3"/>
              <w:rPr>
                <w:lang w:val="hy-AM"/>
              </w:rPr>
            </w:pPr>
            <w:r w:rsidRPr="00450E5C">
              <w:rPr>
                <w:lang w:val="hy-AM"/>
              </w:rPr>
              <w:t>ՎԱՐԴԱՆՅԱՆ ՀԱԿՈԲ</w:t>
            </w:r>
          </w:p>
        </w:tc>
        <w:tc>
          <w:tcPr>
            <w:tcW w:w="0" w:type="auto"/>
            <w:hideMark/>
          </w:tcPr>
          <w:p w:rsidR="00326073" w:rsidRDefault="00ED76FF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326073" w:rsidRDefault="00ED76FF">
            <w:pPr>
              <w:pStyle w:val="a3"/>
            </w:pPr>
            <w:r>
              <w:t xml:space="preserve">Ձեռնպահ -0 </w:t>
            </w:r>
          </w:p>
        </w:tc>
      </w:tr>
    </w:tbl>
    <w:p w:rsidR="00326073" w:rsidRDefault="00ED76FF">
      <w:pPr>
        <w:pStyle w:val="a3"/>
        <w:jc w:val="center"/>
        <w:divId w:val="788203056"/>
      </w:pPr>
      <w:r>
        <w:rPr>
          <w:rFonts w:ascii="Courier New" w:hAnsi="Courier New" w:cs="Courier New"/>
        </w:rPr>
        <w:lastRenderedPageBreak/>
        <w:t> </w:t>
      </w:r>
    </w:p>
    <w:p w:rsidR="00326073" w:rsidRDefault="00ED76FF">
      <w:pPr>
        <w:pStyle w:val="a3"/>
        <w:jc w:val="center"/>
        <w:divId w:val="788203056"/>
      </w:pPr>
      <w:r>
        <w:rPr>
          <w:rStyle w:val="a4"/>
          <w:sz w:val="27"/>
          <w:szCs w:val="27"/>
        </w:rPr>
        <w:t>ՀԱՄԱՅՆՔԻ ՂԵԿԱՎԱՐ`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Հ.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ՀՈՎԵՅԱՆ</w:t>
      </w:r>
    </w:p>
    <w:p w:rsidR="00326073" w:rsidRDefault="00ED76FF">
      <w:pPr>
        <w:pStyle w:val="a3"/>
        <w:divId w:val="788203056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ED76FF" w:rsidRDefault="00ED76FF">
      <w:pPr>
        <w:pStyle w:val="a3"/>
        <w:divId w:val="788203056"/>
      </w:pPr>
      <w:r>
        <w:br/>
        <w:t xml:space="preserve">2024 թ. դեկտեմբերի </w:t>
      </w:r>
      <w:r>
        <w:rPr>
          <w:rFonts w:ascii="Courier New" w:hAnsi="Courier New" w:cs="Courier New"/>
        </w:rPr>
        <w:t> </w:t>
      </w:r>
      <w:r>
        <w:t>20</w:t>
      </w:r>
      <w:r>
        <w:br/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 xml:space="preserve"> ք</w:t>
      </w:r>
      <w:r>
        <w:rPr>
          <w:rFonts w:ascii="Cambria Math" w:hAnsi="Cambria Math" w:cs="Cambria Math"/>
        </w:rPr>
        <w:t>․</w:t>
      </w:r>
      <w:r>
        <w:t xml:space="preserve"> Մարտունի</w:t>
      </w:r>
    </w:p>
    <w:sectPr w:rsidR="00ED76FF" w:rsidSect="00287A16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475D"/>
    <w:multiLevelType w:val="multilevel"/>
    <w:tmpl w:val="1BA6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253"/>
    <w:rsid w:val="00287A16"/>
    <w:rsid w:val="00326073"/>
    <w:rsid w:val="00450E5C"/>
    <w:rsid w:val="00811253"/>
    <w:rsid w:val="00E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3</cp:revision>
  <cp:lastPrinted>2024-12-24T08:28:00Z</cp:lastPrinted>
  <dcterms:created xsi:type="dcterms:W3CDTF">2024-12-24T08:27:00Z</dcterms:created>
  <dcterms:modified xsi:type="dcterms:W3CDTF">2025-01-24T10:42:00Z</dcterms:modified>
</cp:coreProperties>
</file>