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D8" w:rsidRPr="001F69D6" w:rsidRDefault="006C6DD8" w:rsidP="006C6DD8">
      <w:pPr>
        <w:pStyle w:val="ac"/>
        <w:spacing w:line="360" w:lineRule="auto"/>
        <w:jc w:val="right"/>
        <w:rPr>
          <w:rFonts w:ascii="GHEA Grapalat" w:hAnsi="GHEA Grapalat"/>
          <w:bCs/>
          <w:iCs/>
          <w:lang w:val="en-GB"/>
        </w:rPr>
      </w:pPr>
      <w:r>
        <w:rPr>
          <w:rFonts w:ascii="GHEA Grapalat" w:hAnsi="GHEA Grapalat"/>
          <w:bCs/>
          <w:iCs/>
          <w:lang w:val="en-GB"/>
        </w:rPr>
        <w:t>Հավելված</w:t>
      </w:r>
    </w:p>
    <w:p w:rsidR="006C6DD8" w:rsidRPr="001F69D6" w:rsidRDefault="006C6DD8" w:rsidP="006C6DD8">
      <w:pPr>
        <w:pStyle w:val="ac"/>
        <w:spacing w:line="360" w:lineRule="auto"/>
        <w:jc w:val="right"/>
        <w:rPr>
          <w:rFonts w:ascii="GHEA Grapalat" w:hAnsi="GHEA Grapalat"/>
          <w:bCs/>
          <w:iCs/>
          <w:lang w:val="en-GB"/>
        </w:rPr>
      </w:pPr>
      <w:r>
        <w:rPr>
          <w:rFonts w:ascii="GHEA Grapalat" w:hAnsi="GHEA Grapalat"/>
          <w:bCs/>
          <w:iCs/>
          <w:lang w:val="en-GB"/>
        </w:rPr>
        <w:t>Մարտունի</w:t>
      </w:r>
      <w:r w:rsidRPr="001F69D6">
        <w:rPr>
          <w:rFonts w:ascii="GHEA Grapalat" w:hAnsi="GHEA Grapalat"/>
          <w:bCs/>
          <w:iCs/>
          <w:lang w:val="en-GB"/>
        </w:rPr>
        <w:t xml:space="preserve"> համայնքի ավագանու</w:t>
      </w:r>
    </w:p>
    <w:p w:rsidR="006C6DD8" w:rsidRDefault="006C6DD8" w:rsidP="006C6DD8">
      <w:pPr>
        <w:pStyle w:val="ac"/>
        <w:spacing w:line="360" w:lineRule="auto"/>
        <w:jc w:val="right"/>
        <w:rPr>
          <w:rFonts w:ascii="GHEA Grapalat" w:hAnsi="GHEA Grapalat"/>
          <w:bCs/>
          <w:iCs/>
          <w:lang w:val="hy-AM"/>
        </w:rPr>
      </w:pPr>
      <w:r>
        <w:rPr>
          <w:rFonts w:ascii="GHEA Grapalat" w:hAnsi="GHEA Grapalat"/>
          <w:bCs/>
          <w:iCs/>
          <w:lang w:val="hy-AM"/>
        </w:rPr>
        <w:t xml:space="preserve">2023 թվականի </w:t>
      </w:r>
      <w:r w:rsidR="0086225B">
        <w:rPr>
          <w:rFonts w:ascii="GHEA Grapalat" w:hAnsi="GHEA Grapalat"/>
          <w:bCs/>
          <w:iCs/>
          <w:lang w:val="hy-AM"/>
        </w:rPr>
        <w:t>դեկտեմբերի 21</w:t>
      </w:r>
      <w:r>
        <w:rPr>
          <w:rFonts w:ascii="GHEA Grapalat" w:hAnsi="GHEA Grapalat"/>
          <w:bCs/>
          <w:iCs/>
          <w:lang w:val="hy-AM"/>
        </w:rPr>
        <w:t>-ի</w:t>
      </w:r>
    </w:p>
    <w:p w:rsidR="006C6DD8" w:rsidRPr="0086225B" w:rsidRDefault="006C6DD8" w:rsidP="006C6DD8">
      <w:pPr>
        <w:pStyle w:val="ac"/>
        <w:spacing w:line="360" w:lineRule="auto"/>
        <w:jc w:val="right"/>
        <w:rPr>
          <w:rFonts w:ascii="GHEA Grapalat" w:hAnsi="GHEA Grapalat"/>
          <w:bCs/>
          <w:iCs/>
          <w:lang w:val="hy-AM"/>
        </w:rPr>
      </w:pPr>
      <w:r w:rsidRPr="0086225B">
        <w:rPr>
          <w:rFonts w:ascii="GHEA Grapalat" w:hAnsi="GHEA Grapalat"/>
          <w:bCs/>
          <w:iCs/>
          <w:lang w:val="hy-AM"/>
        </w:rPr>
        <w:t xml:space="preserve"> №</w:t>
      </w:r>
      <w:r w:rsidR="00332841">
        <w:rPr>
          <w:rFonts w:ascii="GHEA Grapalat" w:hAnsi="GHEA Grapalat"/>
          <w:bCs/>
          <w:iCs/>
          <w:lang w:val="hy-AM"/>
        </w:rPr>
        <w:t>264-Ա</w:t>
      </w:r>
      <w:r>
        <w:rPr>
          <w:rFonts w:ascii="GHEA Grapalat" w:hAnsi="GHEA Grapalat"/>
          <w:bCs/>
          <w:iCs/>
          <w:lang w:val="hy-AM"/>
        </w:rPr>
        <w:t xml:space="preserve"> </w:t>
      </w:r>
      <w:r w:rsidRPr="0086225B">
        <w:rPr>
          <w:rFonts w:ascii="GHEA Grapalat" w:hAnsi="GHEA Grapalat"/>
          <w:bCs/>
          <w:iCs/>
          <w:lang w:val="hy-AM"/>
        </w:rPr>
        <w:t>որոշման</w:t>
      </w:r>
    </w:p>
    <w:p w:rsidR="006C6DD8" w:rsidRPr="0086225B" w:rsidRDefault="006C6DD8" w:rsidP="006C6DD8">
      <w:pPr>
        <w:pStyle w:val="ac"/>
        <w:spacing w:line="360" w:lineRule="auto"/>
        <w:jc w:val="center"/>
        <w:rPr>
          <w:rFonts w:ascii="GHEA Grapalat" w:hAnsi="GHEA Grapalat"/>
          <w:bCs/>
          <w:iCs/>
          <w:lang w:val="hy-AM"/>
        </w:rPr>
      </w:pPr>
    </w:p>
    <w:p w:rsidR="006C6DD8" w:rsidRPr="0086225B" w:rsidRDefault="006C6DD8" w:rsidP="006C6DD8">
      <w:pPr>
        <w:rPr>
          <w:rFonts w:ascii="GHEA Grapalat" w:hAnsi="GHEA Grapalat"/>
          <w:b/>
          <w:i/>
          <w:sz w:val="24"/>
          <w:szCs w:val="24"/>
          <w:lang w:val="hy-AM"/>
        </w:rPr>
      </w:pPr>
      <w:r w:rsidRPr="0086225B">
        <w:rPr>
          <w:rFonts w:ascii="GHEA Grapalat" w:hAnsi="GHEA Grapalat"/>
          <w:bCs/>
          <w:iCs/>
          <w:lang w:val="hy-AM"/>
        </w:rPr>
        <w:t xml:space="preserve">                     </w:t>
      </w:r>
      <w:r w:rsidRPr="0086225B">
        <w:rPr>
          <w:rFonts w:ascii="GHEA Grapalat" w:hAnsi="GHEA Grapalat"/>
          <w:bCs/>
          <w:iCs/>
          <w:sz w:val="24"/>
          <w:szCs w:val="24"/>
          <w:lang w:val="hy-AM"/>
        </w:rPr>
        <w:t xml:space="preserve">Մարտունի համայնքի ղեկավար՝           </w:t>
      </w:r>
      <w:bookmarkStart w:id="0" w:name="_GoBack"/>
      <w:bookmarkEnd w:id="0"/>
      <w:r w:rsidRPr="0086225B">
        <w:rPr>
          <w:rFonts w:ascii="GHEA Grapalat" w:hAnsi="GHEA Grapalat"/>
          <w:bCs/>
          <w:iCs/>
          <w:sz w:val="24"/>
          <w:szCs w:val="24"/>
          <w:lang w:val="hy-AM"/>
        </w:rPr>
        <w:t xml:space="preserve">                 Հ. Հովեյան</w:t>
      </w:r>
    </w:p>
    <w:p w:rsidR="006C6DD8" w:rsidRPr="0086225B"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583BDF" w:rsidRDefault="006C6DD8" w:rsidP="006C6DD8">
      <w:pPr>
        <w:pStyle w:val="ac"/>
        <w:spacing w:line="360" w:lineRule="auto"/>
        <w:jc w:val="center"/>
        <w:rPr>
          <w:rFonts w:ascii="GHEA Grapalat" w:hAnsi="GHEA Grapalat"/>
          <w:b/>
          <w:i/>
          <w:sz w:val="40"/>
          <w:szCs w:val="40"/>
          <w:lang w:val="hy-AM"/>
        </w:rPr>
      </w:pPr>
      <w:r w:rsidRPr="00AA0B78">
        <w:rPr>
          <w:rFonts w:ascii="GHEA Grapalat" w:hAnsi="GHEA Grapalat"/>
          <w:b/>
          <w:i/>
          <w:sz w:val="40"/>
          <w:szCs w:val="40"/>
          <w:lang w:val="hy-AM"/>
        </w:rPr>
        <w:t>ՀԱՅԱՍՏԱՆԻ ՀԱՆՐԱՊԵՏՈՒԹՅԱՆ ԳԵՂԱՐՔՈՒՆԻՔԻ ՄԱՐԶԻ ՄԱՐՏՈՒՆԻ ՀԱՄԱՅՆՔԻ 202</w:t>
      </w:r>
      <w:r>
        <w:rPr>
          <w:rFonts w:ascii="GHEA Grapalat" w:hAnsi="GHEA Grapalat"/>
          <w:b/>
          <w:i/>
          <w:sz w:val="40"/>
          <w:szCs w:val="40"/>
          <w:lang w:val="hy-AM"/>
        </w:rPr>
        <w:t>4</w:t>
      </w:r>
      <w:r w:rsidRPr="00AA0B78">
        <w:rPr>
          <w:rFonts w:ascii="GHEA Grapalat" w:hAnsi="GHEA Grapalat"/>
          <w:b/>
          <w:i/>
          <w:sz w:val="40"/>
          <w:szCs w:val="40"/>
          <w:lang w:val="hy-AM"/>
        </w:rPr>
        <w:t>-202</w:t>
      </w:r>
      <w:r>
        <w:rPr>
          <w:rFonts w:ascii="GHEA Grapalat" w:hAnsi="GHEA Grapalat"/>
          <w:b/>
          <w:i/>
          <w:sz w:val="40"/>
          <w:szCs w:val="40"/>
          <w:lang w:val="hy-AM"/>
        </w:rPr>
        <w:t>6</w:t>
      </w:r>
      <w:r w:rsidRPr="00AA0B78">
        <w:rPr>
          <w:rFonts w:ascii="GHEA Grapalat" w:hAnsi="GHEA Grapalat"/>
          <w:b/>
          <w:i/>
          <w:sz w:val="40"/>
          <w:szCs w:val="40"/>
          <w:lang w:val="hy-AM"/>
        </w:rPr>
        <w:t xml:space="preserve"> Թ</w:t>
      </w:r>
    </w:p>
    <w:p w:rsidR="00583BDF" w:rsidRDefault="00583BDF" w:rsidP="006C6DD8">
      <w:pPr>
        <w:pStyle w:val="ac"/>
        <w:spacing w:line="360" w:lineRule="auto"/>
        <w:jc w:val="center"/>
        <w:rPr>
          <w:rFonts w:ascii="GHEA Grapalat" w:hAnsi="GHEA Grapalat"/>
          <w:b/>
          <w:i/>
          <w:sz w:val="40"/>
          <w:szCs w:val="40"/>
          <w:lang w:val="hy-AM"/>
        </w:rPr>
      </w:pPr>
    </w:p>
    <w:p w:rsidR="006C6DD8" w:rsidRDefault="006C6DD8" w:rsidP="006C6DD8">
      <w:pPr>
        <w:pStyle w:val="ac"/>
        <w:spacing w:line="360" w:lineRule="auto"/>
        <w:jc w:val="center"/>
        <w:rPr>
          <w:rFonts w:ascii="GHEA Grapalat" w:hAnsi="GHEA Grapalat"/>
          <w:b/>
          <w:i/>
          <w:sz w:val="24"/>
          <w:szCs w:val="24"/>
          <w:lang w:val="hy-AM"/>
        </w:rPr>
      </w:pPr>
      <w:r w:rsidRPr="00AA0B78">
        <w:rPr>
          <w:rFonts w:ascii="GHEA Grapalat" w:hAnsi="GHEA Grapalat"/>
          <w:b/>
          <w:i/>
          <w:sz w:val="40"/>
          <w:szCs w:val="40"/>
          <w:lang w:val="hy-AM"/>
        </w:rPr>
        <w:t>ՎԱԿԱՆՆԵՐԻ ՄԻՋՆԱԺԱՄԿԵՏ ԾԱԽՍԵՐԻ ԾՐԱԳԻՐ</w:t>
      </w:r>
      <w:r>
        <w:rPr>
          <w:rFonts w:ascii="GHEA Grapalat" w:hAnsi="GHEA Grapalat"/>
          <w:b/>
          <w:i/>
          <w:sz w:val="24"/>
          <w:szCs w:val="24"/>
          <w:lang w:val="hy-AM"/>
        </w:rPr>
        <w:br w:type="page"/>
      </w:r>
    </w:p>
    <w:p w:rsidR="00C25E5C" w:rsidRPr="006C6DD8" w:rsidRDefault="00D021F3" w:rsidP="00D021F3">
      <w:pPr>
        <w:jc w:val="center"/>
        <w:rPr>
          <w:rFonts w:ascii="GHEA Grapalat" w:hAnsi="GHEA Grapalat"/>
          <w:b/>
          <w:i/>
          <w:sz w:val="24"/>
          <w:szCs w:val="24"/>
          <w:lang w:val="hy-AM"/>
        </w:rPr>
      </w:pPr>
      <w:r w:rsidRPr="006C6DD8">
        <w:rPr>
          <w:rFonts w:ascii="GHEA Grapalat" w:hAnsi="GHEA Grapalat"/>
          <w:b/>
          <w:i/>
          <w:sz w:val="24"/>
          <w:szCs w:val="24"/>
          <w:lang w:val="hy-AM"/>
        </w:rPr>
        <w:lastRenderedPageBreak/>
        <w:t xml:space="preserve">Մարտունի </w:t>
      </w:r>
      <w:r w:rsidR="0036485E" w:rsidRPr="006C6DD8">
        <w:rPr>
          <w:rFonts w:ascii="GHEA Grapalat" w:hAnsi="GHEA Grapalat"/>
          <w:b/>
          <w:i/>
          <w:sz w:val="24"/>
          <w:szCs w:val="24"/>
          <w:lang w:val="hy-AM"/>
        </w:rPr>
        <w:t>h</w:t>
      </w:r>
      <w:r w:rsidR="00C25E5C" w:rsidRPr="007F5E7B">
        <w:rPr>
          <w:rFonts w:ascii="GHEA Grapalat" w:hAnsi="GHEA Grapalat"/>
          <w:b/>
          <w:i/>
          <w:sz w:val="24"/>
          <w:szCs w:val="24"/>
          <w:lang w:val="hy-AM"/>
        </w:rPr>
        <w:t>ամայնքի եկամուտները</w:t>
      </w:r>
    </w:p>
    <w:p w:rsidR="00D021F3" w:rsidRPr="006C6DD8" w:rsidRDefault="00D021F3" w:rsidP="00D021F3">
      <w:pPr>
        <w:rPr>
          <w:rFonts w:ascii="GHEA Grapalat" w:hAnsi="GHEA Grapalat"/>
          <w:sz w:val="24"/>
          <w:szCs w:val="24"/>
          <w:lang w:val="hy-AM"/>
        </w:rPr>
      </w:pPr>
      <w:r w:rsidRPr="006C6DD8">
        <w:rPr>
          <w:rFonts w:ascii="GHEA Grapalat" w:hAnsi="GHEA Grapalat" w:cs="Arial"/>
          <w:sz w:val="24"/>
          <w:szCs w:val="24"/>
          <w:lang w:val="hy-AM"/>
        </w:rPr>
        <w:t xml:space="preserve">    </w:t>
      </w:r>
    </w:p>
    <w:p w:rsidR="00FF6B66" w:rsidRPr="006C6DD8" w:rsidRDefault="00FF6B66" w:rsidP="0036485E">
      <w:pPr>
        <w:pStyle w:val="a3"/>
        <w:ind w:firstLine="708"/>
        <w:jc w:val="both"/>
        <w:rPr>
          <w:rFonts w:ascii="GHEA Grapalat" w:hAnsi="GHEA Grapalat"/>
          <w:sz w:val="24"/>
          <w:szCs w:val="24"/>
          <w:lang w:val="hy-AM"/>
        </w:rPr>
      </w:pPr>
      <w:r w:rsidRPr="006C6DD8">
        <w:rPr>
          <w:rFonts w:ascii="GHEA Grapalat" w:hAnsi="GHEA Grapalat" w:cs="Sylfaen"/>
          <w:sz w:val="24"/>
          <w:szCs w:val="24"/>
          <w:lang w:val="hy-AM"/>
        </w:rPr>
        <w:t>Մարտունի</w:t>
      </w:r>
      <w:r w:rsidRPr="006C6DD8">
        <w:rPr>
          <w:rFonts w:ascii="GHEA Grapalat" w:hAnsi="GHEA Grapalat"/>
          <w:sz w:val="24"/>
          <w:szCs w:val="24"/>
          <w:lang w:val="hy-AM"/>
        </w:rPr>
        <w:t xml:space="preserve"> </w:t>
      </w:r>
      <w:r w:rsidR="0012577E">
        <w:rPr>
          <w:rFonts w:ascii="GHEA Grapalat" w:hAnsi="GHEA Grapalat" w:cs="Sylfaen"/>
          <w:sz w:val="24"/>
          <w:szCs w:val="24"/>
          <w:lang w:val="hy-AM"/>
        </w:rPr>
        <w:t>հ</w:t>
      </w:r>
      <w:r w:rsidRPr="006C6DD8">
        <w:rPr>
          <w:rFonts w:ascii="GHEA Grapalat" w:hAnsi="GHEA Grapalat" w:cs="Sylfaen"/>
          <w:sz w:val="24"/>
          <w:szCs w:val="24"/>
          <w:lang w:val="hy-AM"/>
        </w:rPr>
        <w:t>ամայնքի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տարեկան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հիմնական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ֆինանսական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փաստաթուղթը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որտեղ</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հստակ</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ձեւակերպվում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են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տարեկան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զարգացման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քաղաքականությունը</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ՏԻՄ</w:t>
      </w:r>
      <w:r w:rsidRPr="006C6DD8">
        <w:rPr>
          <w:rFonts w:ascii="GHEA Grapalat" w:hAnsi="GHEA Grapalat"/>
          <w:sz w:val="24"/>
          <w:szCs w:val="24"/>
          <w:lang w:val="hy-AM"/>
        </w:rPr>
        <w:t>-</w:t>
      </w:r>
      <w:r w:rsidRPr="006C6DD8">
        <w:rPr>
          <w:rFonts w:ascii="GHEA Grapalat" w:hAnsi="GHEA Grapalat" w:cs="Sylfaen"/>
          <w:sz w:val="24"/>
          <w:szCs w:val="24"/>
          <w:lang w:val="hy-AM"/>
        </w:rPr>
        <w:t>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գործունեության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պլանավորումը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համայնքային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բյուջեն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Պլանավորումը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ցանկացած</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գործունեության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կառավարման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կար</w:t>
      </w:r>
      <w:r w:rsidR="0012577E">
        <w:rPr>
          <w:rFonts w:ascii="GHEA Grapalat" w:hAnsi="GHEA Grapalat" w:cs="Sylfaen"/>
          <w:sz w:val="24"/>
          <w:szCs w:val="24"/>
          <w:lang w:val="hy-AM"/>
        </w:rPr>
        <w:t>և</w:t>
      </w:r>
      <w:r w:rsidRPr="006C6DD8">
        <w:rPr>
          <w:rFonts w:ascii="GHEA Grapalat" w:hAnsi="GHEA Grapalat" w:cs="Sylfaen"/>
          <w:sz w:val="24"/>
          <w:szCs w:val="24"/>
          <w:lang w:val="hy-AM"/>
        </w:rPr>
        <w:t>որ</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պարտադիր</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գործառույթ</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քանի</w:t>
      </w:r>
      <w:r w:rsidR="001353F3" w:rsidRPr="006C6DD8">
        <w:rPr>
          <w:rFonts w:ascii="GHEA Grapalat" w:hAnsi="GHEA Grapalat"/>
          <w:sz w:val="24"/>
          <w:szCs w:val="24"/>
          <w:lang w:val="hy-AM"/>
        </w:rPr>
        <w:t xml:space="preserve"> </w:t>
      </w:r>
      <w:r w:rsidRPr="006C6DD8">
        <w:rPr>
          <w:rFonts w:ascii="GHEA Grapalat" w:hAnsi="GHEA Grapalat" w:cs="Sylfaen"/>
          <w:sz w:val="24"/>
          <w:szCs w:val="24"/>
          <w:lang w:val="hy-AM"/>
        </w:rPr>
        <w:t>որ</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այդ</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գործառույթով</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տեղի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ունենում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զարգացման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հնարավորությունների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պարզում</w:t>
      </w:r>
      <w:r w:rsidRPr="006C6DD8">
        <w:rPr>
          <w:rFonts w:ascii="GHEA Grapalat" w:hAnsi="GHEA Grapalat"/>
          <w:sz w:val="24"/>
          <w:szCs w:val="24"/>
          <w:lang w:val="hy-AM"/>
        </w:rPr>
        <w:t>,</w:t>
      </w:r>
      <w:r w:rsidR="0012577E">
        <w:rPr>
          <w:rFonts w:ascii="GHEA Grapalat" w:hAnsi="GHEA Grapalat"/>
          <w:sz w:val="24"/>
          <w:szCs w:val="24"/>
          <w:lang w:val="hy-AM"/>
        </w:rPr>
        <w:t xml:space="preserve"> </w:t>
      </w:r>
      <w:r w:rsidRPr="006C6DD8">
        <w:rPr>
          <w:rFonts w:ascii="GHEA Grapalat" w:hAnsi="GHEA Grapalat" w:cs="Sylfaen"/>
          <w:sz w:val="24"/>
          <w:szCs w:val="24"/>
          <w:lang w:val="hy-AM"/>
        </w:rPr>
        <w:t>նպատակների</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առաջնահերթությունների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որոշում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դրանց</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հասնելու</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ուղիների</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մեթոդների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սահմանում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գործընթացը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համայնքներում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կարգավորվում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Տեղական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ինքնակառավարման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մասին</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բյուջետային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համակարգի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մասին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օրենքներով</w:t>
      </w:r>
      <w:r w:rsidRPr="006C6DD8">
        <w:rPr>
          <w:rFonts w:ascii="GHEA Grapalat" w:hAnsi="GHEA Grapalat"/>
          <w:sz w:val="24"/>
          <w:szCs w:val="24"/>
          <w:lang w:val="hy-AM"/>
        </w:rPr>
        <w:t>:</w:t>
      </w:r>
    </w:p>
    <w:p w:rsidR="00FF6B66" w:rsidRPr="006C6DD8" w:rsidRDefault="00FF6B66" w:rsidP="00FF6B66">
      <w:pPr>
        <w:pStyle w:val="a3"/>
        <w:rPr>
          <w:rFonts w:ascii="GHEA Grapalat" w:hAnsi="GHEA Grapalat" w:cs="Arial"/>
          <w:sz w:val="24"/>
          <w:szCs w:val="24"/>
          <w:lang w:val="hy-AM"/>
        </w:rPr>
      </w:pPr>
    </w:p>
    <w:p w:rsidR="00FF6B66" w:rsidRPr="0036485E" w:rsidRDefault="00FF6B66" w:rsidP="0036485E">
      <w:pPr>
        <w:pStyle w:val="a3"/>
        <w:ind w:firstLine="708"/>
        <w:jc w:val="both"/>
        <w:rPr>
          <w:rFonts w:ascii="GHEA Grapalat" w:hAnsi="GHEA Grapalat"/>
          <w:sz w:val="24"/>
          <w:szCs w:val="24"/>
          <w:lang w:val="hy-AM"/>
        </w:rPr>
      </w:pPr>
      <w:r w:rsidRPr="007F5E7B">
        <w:rPr>
          <w:rFonts w:ascii="GHEA Grapalat" w:hAnsi="GHEA Grapalat" w:cs="Arial"/>
          <w:sz w:val="24"/>
          <w:szCs w:val="24"/>
          <w:lang w:val="hy-AM"/>
        </w:rPr>
        <w:t>Մարտունի համայնքի</w:t>
      </w:r>
      <w:r w:rsidR="006B2592">
        <w:rPr>
          <w:rFonts w:ascii="GHEA Grapalat" w:hAnsi="GHEA Grapalat"/>
          <w:sz w:val="24"/>
          <w:szCs w:val="24"/>
          <w:lang w:val="hy-AM"/>
        </w:rPr>
        <w:t xml:space="preserve"> 202</w:t>
      </w:r>
      <w:r w:rsidR="006B2592" w:rsidRPr="0036485E">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 բյուջեի կանխատեսումը կատարվում է եկամուտների և ծախսերի հավասարակշռության սկզբունքի հիման վրա</w:t>
      </w:r>
      <w:r w:rsidRPr="007F5E7B">
        <w:rPr>
          <w:rFonts w:ascii="GHEA Grapalat" w:hAnsi="GHEA Grapalat"/>
          <w:sz w:val="24"/>
          <w:szCs w:val="24"/>
          <w:lang w:val="hy-AM"/>
        </w:rPr>
        <w:t>:</w:t>
      </w:r>
    </w:p>
    <w:p w:rsidR="00FF6B66" w:rsidRPr="0036485E" w:rsidRDefault="00FF6B66" w:rsidP="00FF6B66">
      <w:pPr>
        <w:pStyle w:val="a3"/>
        <w:rPr>
          <w:rFonts w:ascii="GHEA Grapalat" w:hAnsi="GHEA Grapalat"/>
          <w:sz w:val="24"/>
          <w:szCs w:val="24"/>
          <w:lang w:val="hy-AM"/>
        </w:rPr>
      </w:pPr>
    </w:p>
    <w:p w:rsidR="00D021F3" w:rsidRPr="0036485E" w:rsidRDefault="00D021F3" w:rsidP="0036485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Կանխատեսվող ծառայությունների քանակը և որակը հիմնականում կախված են կանխատեսվող եկամուտների ծավալից</w:t>
      </w:r>
      <w:r w:rsidRPr="007F5E7B">
        <w:rPr>
          <w:rFonts w:ascii="GHEA Grapalat" w:hAnsi="GHEA Grapalat"/>
          <w:sz w:val="24"/>
          <w:szCs w:val="24"/>
          <w:lang w:val="hy-AM"/>
        </w:rPr>
        <w:t xml:space="preserve">, </w:t>
      </w:r>
      <w:r w:rsidRPr="007F5E7B">
        <w:rPr>
          <w:rFonts w:ascii="GHEA Grapalat" w:hAnsi="GHEA Grapalat" w:cs="Arial"/>
          <w:sz w:val="24"/>
          <w:szCs w:val="24"/>
          <w:lang w:val="hy-AM"/>
        </w:rPr>
        <w:t>առկա տնտեսական պայմաններից</w:t>
      </w:r>
      <w:r w:rsidRPr="007F5E7B">
        <w:rPr>
          <w:rFonts w:ascii="GHEA Grapalat" w:hAnsi="GHEA Grapalat"/>
          <w:sz w:val="24"/>
          <w:szCs w:val="24"/>
          <w:lang w:val="hy-AM"/>
        </w:rPr>
        <w:t xml:space="preserve">, </w:t>
      </w:r>
      <w:r w:rsidRPr="007F5E7B">
        <w:rPr>
          <w:rFonts w:ascii="GHEA Grapalat" w:hAnsi="GHEA Grapalat" w:cs="Arial"/>
          <w:sz w:val="24"/>
          <w:szCs w:val="24"/>
          <w:lang w:val="hy-AM"/>
        </w:rPr>
        <w:t>մասնավորապես՝</w:t>
      </w:r>
      <w:r w:rsidRPr="007F5E7B">
        <w:rPr>
          <w:rFonts w:ascii="GHEA Grapalat" w:hAnsi="GHEA Grapalat"/>
          <w:sz w:val="24"/>
          <w:szCs w:val="24"/>
          <w:lang w:val="hy-AM"/>
        </w:rPr>
        <w:t xml:space="preserve"> գործող գներից,</w:t>
      </w:r>
      <w:r w:rsidR="0012577E">
        <w:rPr>
          <w:rFonts w:ascii="GHEA Grapalat" w:hAnsi="GHEA Grapalat"/>
          <w:sz w:val="24"/>
          <w:szCs w:val="24"/>
          <w:lang w:val="hy-AM"/>
        </w:rPr>
        <w:t xml:space="preserve"> </w:t>
      </w:r>
      <w:r w:rsidRPr="007F5E7B">
        <w:rPr>
          <w:rFonts w:ascii="GHEA Grapalat" w:hAnsi="GHEA Grapalat"/>
          <w:sz w:val="24"/>
          <w:szCs w:val="24"/>
          <w:lang w:val="hy-AM"/>
        </w:rPr>
        <w:t xml:space="preserve">գնաճից և </w:t>
      </w:r>
      <w:r w:rsidRPr="007F5E7B">
        <w:rPr>
          <w:rFonts w:ascii="GHEA Grapalat" w:hAnsi="GHEA Grapalat" w:cs="Arial"/>
          <w:sz w:val="24"/>
          <w:szCs w:val="24"/>
          <w:lang w:val="hy-AM"/>
        </w:rPr>
        <w:t>սղաճից</w:t>
      </w:r>
      <w:r w:rsidRPr="007F5E7B">
        <w:rPr>
          <w:rFonts w:ascii="GHEA Grapalat" w:hAnsi="GHEA Grapalat"/>
          <w:sz w:val="24"/>
          <w:szCs w:val="24"/>
          <w:lang w:val="hy-AM"/>
        </w:rPr>
        <w:t>:</w:t>
      </w:r>
    </w:p>
    <w:p w:rsidR="0012577E" w:rsidRPr="0036485E" w:rsidRDefault="0012577E" w:rsidP="00FF6B66">
      <w:pPr>
        <w:pStyle w:val="a3"/>
        <w:ind w:firstLine="426"/>
        <w:jc w:val="both"/>
        <w:rPr>
          <w:rFonts w:ascii="GHEA Grapalat" w:hAnsi="GHEA Grapalat" w:cs="Arial"/>
          <w:sz w:val="24"/>
          <w:szCs w:val="24"/>
          <w:lang w:val="hy-AM"/>
        </w:rPr>
      </w:pPr>
    </w:p>
    <w:p w:rsidR="00FF6B66" w:rsidRPr="00E742EA" w:rsidRDefault="00FF6B66" w:rsidP="00FF6B66">
      <w:pPr>
        <w:pStyle w:val="a3"/>
        <w:ind w:firstLine="426"/>
        <w:jc w:val="both"/>
        <w:rPr>
          <w:rFonts w:ascii="GHEA Grapalat" w:hAnsi="GHEA Grapalat"/>
          <w:b/>
          <w:sz w:val="24"/>
          <w:szCs w:val="24"/>
          <w:lang w:val="hy-AM"/>
        </w:rPr>
      </w:pPr>
      <w:r w:rsidRPr="00E742EA">
        <w:rPr>
          <w:rFonts w:ascii="GHEA Grapalat" w:hAnsi="GHEA Grapalat" w:cs="Arial"/>
          <w:b/>
          <w:sz w:val="24"/>
          <w:szCs w:val="24"/>
          <w:lang w:val="hy-AM"/>
        </w:rPr>
        <w:t>Մարտունի</w:t>
      </w:r>
      <w:r w:rsidRPr="0012577E">
        <w:rPr>
          <w:rFonts w:ascii="GHEA Grapalat" w:hAnsi="GHEA Grapalat" w:cs="Arial"/>
          <w:b/>
          <w:sz w:val="24"/>
          <w:szCs w:val="24"/>
          <w:lang w:val="hy-AM"/>
        </w:rPr>
        <w:t xml:space="preserve"> համայնքի փաստացի ցուցանիշները</w:t>
      </w:r>
      <w:r w:rsidR="006B2592" w:rsidRPr="0012577E">
        <w:rPr>
          <w:rFonts w:ascii="GHEA Grapalat" w:hAnsi="GHEA Grapalat"/>
          <w:b/>
          <w:sz w:val="24"/>
          <w:szCs w:val="24"/>
          <w:lang w:val="hy-AM"/>
        </w:rPr>
        <w:t xml:space="preserve"> 201</w:t>
      </w:r>
      <w:r w:rsidR="006B2592" w:rsidRPr="00E742EA">
        <w:rPr>
          <w:rFonts w:ascii="GHEA Grapalat" w:hAnsi="GHEA Grapalat"/>
          <w:b/>
          <w:sz w:val="24"/>
          <w:szCs w:val="24"/>
          <w:lang w:val="hy-AM"/>
        </w:rPr>
        <w:t>9</w:t>
      </w:r>
      <w:r w:rsidR="006B2592" w:rsidRPr="0012577E">
        <w:rPr>
          <w:rFonts w:ascii="GHEA Grapalat" w:hAnsi="GHEA Grapalat"/>
          <w:b/>
          <w:sz w:val="24"/>
          <w:szCs w:val="24"/>
          <w:lang w:val="hy-AM"/>
        </w:rPr>
        <w:t>-202</w:t>
      </w:r>
      <w:r w:rsidR="006B2592" w:rsidRPr="00E742EA">
        <w:rPr>
          <w:rFonts w:ascii="GHEA Grapalat" w:hAnsi="GHEA Grapalat"/>
          <w:b/>
          <w:sz w:val="24"/>
          <w:szCs w:val="24"/>
          <w:lang w:val="hy-AM"/>
        </w:rPr>
        <w:t>2</w:t>
      </w:r>
      <w:r w:rsidR="0036485E" w:rsidRPr="00E742EA">
        <w:rPr>
          <w:rFonts w:ascii="GHEA Grapalat" w:hAnsi="GHEA Grapalat"/>
          <w:b/>
          <w:sz w:val="24"/>
          <w:szCs w:val="24"/>
          <w:lang w:val="hy-AM"/>
        </w:rPr>
        <w:t xml:space="preserve"> </w:t>
      </w:r>
      <w:r w:rsidRPr="0012577E">
        <w:rPr>
          <w:rFonts w:ascii="GHEA Grapalat" w:hAnsi="GHEA Grapalat" w:cs="Arial"/>
          <w:b/>
          <w:sz w:val="24"/>
          <w:szCs w:val="24"/>
          <w:lang w:val="hy-AM"/>
        </w:rPr>
        <w:t>թվականներին</w:t>
      </w:r>
      <w:r w:rsidR="0036485E" w:rsidRPr="00E742EA">
        <w:rPr>
          <w:rFonts w:ascii="GHEA Grapalat" w:hAnsi="GHEA Grapalat" w:cs="Arial"/>
          <w:b/>
          <w:sz w:val="24"/>
          <w:szCs w:val="24"/>
          <w:lang w:val="hy-AM"/>
        </w:rPr>
        <w:t>.</w:t>
      </w:r>
    </w:p>
    <w:p w:rsidR="00FF6B66" w:rsidRPr="007F5E7B" w:rsidRDefault="00FF6B66" w:rsidP="00FF6B66">
      <w:pPr>
        <w:pStyle w:val="a3"/>
        <w:ind w:firstLine="426"/>
        <w:jc w:val="both"/>
        <w:rPr>
          <w:rFonts w:ascii="GHEA Grapalat" w:hAnsi="GHEA Grapalat"/>
          <w:sz w:val="24"/>
          <w:szCs w:val="24"/>
          <w:lang w:val="hy-AM"/>
        </w:rPr>
      </w:pP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0012577E" w:rsidRPr="007F5E7B">
        <w:rPr>
          <w:rFonts w:ascii="GHEA Grapalat" w:hAnsi="GHEA Grapalat" w:cs="Arial"/>
          <w:sz w:val="24"/>
          <w:szCs w:val="24"/>
          <w:lang w:val="hy-AM"/>
        </w:rPr>
        <w:t>Հ</w:t>
      </w:r>
      <w:r w:rsidRPr="007F5E7B">
        <w:rPr>
          <w:rFonts w:ascii="GHEA Grapalat" w:hAnsi="GHEA Grapalat" w:cs="Arial"/>
          <w:sz w:val="24"/>
          <w:szCs w:val="24"/>
          <w:lang w:val="hy-AM"/>
        </w:rPr>
        <w:t>ազար</w:t>
      </w:r>
      <w:r w:rsidR="0012577E">
        <w:rPr>
          <w:rFonts w:ascii="GHEA Grapalat" w:hAnsi="GHEA Grapalat" w:cs="Arial"/>
          <w:sz w:val="24"/>
          <w:szCs w:val="24"/>
          <w:lang w:val="hy-AM"/>
        </w:rPr>
        <w:t xml:space="preserve"> </w:t>
      </w:r>
      <w:r w:rsidRPr="007F5E7B">
        <w:rPr>
          <w:rFonts w:ascii="GHEA Grapalat" w:hAnsi="GHEA Grapalat" w:cs="Arial"/>
          <w:sz w:val="24"/>
          <w:szCs w:val="24"/>
          <w:lang w:val="hy-AM"/>
        </w:rPr>
        <w:t>դրամ</w:t>
      </w:r>
    </w:p>
    <w:tbl>
      <w:tblPr>
        <w:tblStyle w:val="a5"/>
        <w:tblW w:w="0" w:type="auto"/>
        <w:tblLook w:val="04A0" w:firstRow="1" w:lastRow="0" w:firstColumn="1" w:lastColumn="0" w:noHBand="0" w:noVBand="1"/>
      </w:tblPr>
      <w:tblGrid>
        <w:gridCol w:w="1914"/>
        <w:gridCol w:w="1914"/>
        <w:gridCol w:w="1914"/>
        <w:gridCol w:w="1914"/>
        <w:gridCol w:w="1915"/>
      </w:tblGrid>
      <w:tr w:rsidR="006B2592" w:rsidTr="00B0407D">
        <w:trPr>
          <w:trHeight w:val="519"/>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Ցուցանիշներ</w:t>
            </w:r>
          </w:p>
        </w:tc>
        <w:tc>
          <w:tcPr>
            <w:tcW w:w="1914" w:type="dxa"/>
          </w:tcPr>
          <w:p w:rsidR="006B2592" w:rsidRPr="00B0407D" w:rsidRDefault="006B2592" w:rsidP="00754C4F">
            <w:pPr>
              <w:pStyle w:val="a3"/>
              <w:jc w:val="center"/>
              <w:rPr>
                <w:rFonts w:ascii="GHEA Grapalat" w:hAnsi="GHEA Grapalat"/>
                <w:sz w:val="24"/>
                <w:szCs w:val="24"/>
                <w:lang w:val="en-US"/>
              </w:rPr>
            </w:pPr>
            <w:r w:rsidRPr="00B0407D">
              <w:rPr>
                <w:rFonts w:ascii="GHEA Grapalat" w:hAnsi="GHEA Grapalat"/>
                <w:sz w:val="24"/>
                <w:szCs w:val="24"/>
                <w:lang w:val="en-US"/>
              </w:rPr>
              <w:t>2019</w:t>
            </w:r>
          </w:p>
        </w:tc>
        <w:tc>
          <w:tcPr>
            <w:tcW w:w="1914" w:type="dxa"/>
          </w:tcPr>
          <w:p w:rsidR="006B2592" w:rsidRPr="00B0407D" w:rsidRDefault="006B2592" w:rsidP="00754C4F">
            <w:pPr>
              <w:pStyle w:val="a3"/>
              <w:jc w:val="center"/>
              <w:rPr>
                <w:rFonts w:ascii="GHEA Grapalat" w:hAnsi="GHEA Grapalat"/>
                <w:sz w:val="24"/>
                <w:szCs w:val="24"/>
                <w:lang w:val="en-US"/>
              </w:rPr>
            </w:pPr>
            <w:r w:rsidRPr="00B0407D">
              <w:rPr>
                <w:rFonts w:ascii="GHEA Grapalat" w:hAnsi="GHEA Grapalat"/>
                <w:sz w:val="24"/>
                <w:szCs w:val="24"/>
                <w:lang w:val="en-US"/>
              </w:rPr>
              <w:t>202</w:t>
            </w:r>
            <w:r>
              <w:rPr>
                <w:rFonts w:ascii="GHEA Grapalat" w:hAnsi="GHEA Grapalat"/>
                <w:sz w:val="24"/>
                <w:szCs w:val="24"/>
                <w:lang w:val="en-US"/>
              </w:rPr>
              <w:t>0</w:t>
            </w:r>
          </w:p>
        </w:tc>
        <w:tc>
          <w:tcPr>
            <w:tcW w:w="1914" w:type="dxa"/>
          </w:tcPr>
          <w:p w:rsidR="006B2592" w:rsidRPr="00232404" w:rsidRDefault="006B2592" w:rsidP="00754C4F">
            <w:pPr>
              <w:pStyle w:val="a3"/>
              <w:jc w:val="center"/>
              <w:rPr>
                <w:rFonts w:ascii="GHEA Grapalat" w:hAnsi="GHEA Grapalat"/>
                <w:sz w:val="24"/>
                <w:szCs w:val="24"/>
                <w:lang w:val="en-US"/>
              </w:rPr>
            </w:pPr>
            <w:r w:rsidRPr="00232404">
              <w:rPr>
                <w:rFonts w:ascii="GHEA Grapalat" w:hAnsi="GHEA Grapalat"/>
                <w:sz w:val="24"/>
                <w:szCs w:val="24"/>
                <w:lang w:val="en-US"/>
              </w:rPr>
              <w:t>2021</w:t>
            </w:r>
          </w:p>
        </w:tc>
        <w:tc>
          <w:tcPr>
            <w:tcW w:w="1915" w:type="dxa"/>
          </w:tcPr>
          <w:p w:rsidR="006B2592" w:rsidRPr="00232404" w:rsidRDefault="006B2592" w:rsidP="00232404">
            <w:pPr>
              <w:pStyle w:val="a3"/>
              <w:jc w:val="center"/>
              <w:rPr>
                <w:rFonts w:ascii="GHEA Grapalat" w:hAnsi="GHEA Grapalat"/>
                <w:sz w:val="24"/>
                <w:szCs w:val="24"/>
                <w:lang w:val="en-US"/>
              </w:rPr>
            </w:pPr>
            <w:r w:rsidRPr="00232404">
              <w:rPr>
                <w:rFonts w:ascii="GHEA Grapalat" w:hAnsi="GHEA Grapalat"/>
                <w:sz w:val="24"/>
                <w:szCs w:val="24"/>
                <w:lang w:val="en-US"/>
              </w:rPr>
              <w:t>202</w:t>
            </w:r>
            <w:r>
              <w:rPr>
                <w:rFonts w:ascii="GHEA Grapalat" w:hAnsi="GHEA Grapalat"/>
                <w:sz w:val="24"/>
                <w:szCs w:val="24"/>
                <w:lang w:val="en-US"/>
              </w:rPr>
              <w:t>2</w:t>
            </w:r>
          </w:p>
        </w:tc>
      </w:tr>
      <w:tr w:rsidR="006B2592" w:rsidTr="00B0407D">
        <w:trPr>
          <w:trHeight w:val="553"/>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Եկամուտներ</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2435030.1</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2623127.8</w:t>
            </w:r>
          </w:p>
        </w:tc>
        <w:tc>
          <w:tcPr>
            <w:tcW w:w="1914" w:type="dxa"/>
          </w:tcPr>
          <w:p w:rsidR="006B2592" w:rsidRPr="00963A0E" w:rsidRDefault="006B2592" w:rsidP="00754C4F">
            <w:pPr>
              <w:pStyle w:val="a3"/>
              <w:rPr>
                <w:rFonts w:ascii="GHEA Grapalat" w:hAnsi="GHEA Grapalat"/>
                <w:sz w:val="24"/>
                <w:szCs w:val="24"/>
                <w:lang w:val="en-US"/>
              </w:rPr>
            </w:pPr>
            <w:r w:rsidRPr="00963A0E">
              <w:rPr>
                <w:rFonts w:ascii="GHEA Grapalat" w:hAnsi="GHEA Grapalat"/>
                <w:sz w:val="24"/>
                <w:szCs w:val="24"/>
                <w:lang w:val="en-US"/>
              </w:rPr>
              <w:t>3126504.3</w:t>
            </w:r>
          </w:p>
        </w:tc>
        <w:tc>
          <w:tcPr>
            <w:tcW w:w="1915" w:type="dxa"/>
          </w:tcPr>
          <w:p w:rsidR="006B2592" w:rsidRPr="00963A0E" w:rsidRDefault="006B2592" w:rsidP="00FF6B66">
            <w:pPr>
              <w:pStyle w:val="a3"/>
              <w:rPr>
                <w:rFonts w:ascii="GHEA Grapalat" w:hAnsi="GHEA Grapalat"/>
                <w:sz w:val="24"/>
                <w:szCs w:val="24"/>
                <w:lang w:val="en-US"/>
              </w:rPr>
            </w:pPr>
            <w:r w:rsidRPr="006B2592">
              <w:rPr>
                <w:rFonts w:ascii="GHEA Grapalat" w:hAnsi="GHEA Grapalat"/>
                <w:sz w:val="24"/>
                <w:szCs w:val="24"/>
                <w:lang w:val="en-US"/>
              </w:rPr>
              <w:t>3272146.5</w:t>
            </w:r>
          </w:p>
        </w:tc>
      </w:tr>
      <w:tr w:rsidR="006B2592" w:rsidTr="00B0407D">
        <w:trPr>
          <w:trHeight w:val="527"/>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Ծախսեր</w:t>
            </w:r>
          </w:p>
        </w:tc>
        <w:tc>
          <w:tcPr>
            <w:tcW w:w="1914" w:type="dxa"/>
          </w:tcPr>
          <w:p w:rsidR="006B2592" w:rsidRPr="00372BAF" w:rsidRDefault="006B2592" w:rsidP="00754C4F">
            <w:pPr>
              <w:pStyle w:val="a3"/>
              <w:rPr>
                <w:rFonts w:ascii="GHEA Grapalat" w:hAnsi="GHEA Grapalat"/>
                <w:sz w:val="24"/>
                <w:szCs w:val="24"/>
                <w:lang w:val="en-US"/>
              </w:rPr>
            </w:pPr>
            <w:r>
              <w:rPr>
                <w:rFonts w:ascii="GHEA Grapalat" w:hAnsi="GHEA Grapalat"/>
                <w:sz w:val="24"/>
                <w:szCs w:val="24"/>
                <w:lang w:val="en-US"/>
              </w:rPr>
              <w:t>1638383.6</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1732020.5</w:t>
            </w:r>
          </w:p>
        </w:tc>
        <w:tc>
          <w:tcPr>
            <w:tcW w:w="1914" w:type="dxa"/>
          </w:tcPr>
          <w:p w:rsidR="006B2592" w:rsidRPr="00963A0E" w:rsidRDefault="006B2592" w:rsidP="00754C4F">
            <w:pPr>
              <w:pStyle w:val="a3"/>
              <w:rPr>
                <w:rFonts w:ascii="GHEA Grapalat" w:hAnsi="GHEA Grapalat"/>
                <w:sz w:val="24"/>
                <w:szCs w:val="24"/>
                <w:lang w:val="en-US"/>
              </w:rPr>
            </w:pPr>
            <w:r w:rsidRPr="00963A0E">
              <w:rPr>
                <w:rFonts w:ascii="GHEA Grapalat" w:hAnsi="GHEA Grapalat"/>
                <w:sz w:val="24"/>
                <w:szCs w:val="24"/>
                <w:lang w:val="en-US"/>
              </w:rPr>
              <w:t>2147058.3</w:t>
            </w:r>
          </w:p>
        </w:tc>
        <w:tc>
          <w:tcPr>
            <w:tcW w:w="1915" w:type="dxa"/>
          </w:tcPr>
          <w:p w:rsidR="006B2592" w:rsidRPr="00963A0E" w:rsidRDefault="006B2592" w:rsidP="00FF6B66">
            <w:pPr>
              <w:pStyle w:val="a3"/>
              <w:rPr>
                <w:rFonts w:ascii="GHEA Grapalat" w:hAnsi="GHEA Grapalat"/>
                <w:sz w:val="24"/>
                <w:szCs w:val="24"/>
                <w:lang w:val="en-US"/>
              </w:rPr>
            </w:pPr>
            <w:r w:rsidRPr="006B2592">
              <w:rPr>
                <w:rFonts w:ascii="GHEA Grapalat" w:hAnsi="GHEA Grapalat"/>
                <w:sz w:val="24"/>
                <w:szCs w:val="24"/>
                <w:lang w:val="en-US"/>
              </w:rPr>
              <w:t>2183472.</w:t>
            </w:r>
            <w:r>
              <w:rPr>
                <w:rFonts w:ascii="GHEA Grapalat" w:hAnsi="GHEA Grapalat"/>
                <w:sz w:val="24"/>
                <w:szCs w:val="24"/>
                <w:lang w:val="en-US"/>
              </w:rPr>
              <w:t>2</w:t>
            </w:r>
          </w:p>
        </w:tc>
      </w:tr>
    </w:tbl>
    <w:p w:rsidR="00FF6B66" w:rsidRDefault="00FF6B66" w:rsidP="00FF6B66">
      <w:pPr>
        <w:pStyle w:val="a3"/>
        <w:rPr>
          <w:lang w:val="en-US"/>
        </w:rPr>
      </w:pPr>
    </w:p>
    <w:p w:rsidR="00B0407D" w:rsidRDefault="00B0407D" w:rsidP="00FF6B66">
      <w:pPr>
        <w:pStyle w:val="a3"/>
        <w:rPr>
          <w:lang w:val="en-US"/>
        </w:rPr>
      </w:pPr>
    </w:p>
    <w:p w:rsidR="00B0407D" w:rsidRPr="0036485E" w:rsidRDefault="00B0407D" w:rsidP="0036485E">
      <w:pPr>
        <w:pStyle w:val="a3"/>
        <w:ind w:firstLine="708"/>
        <w:rPr>
          <w:rFonts w:ascii="GHEA Grapalat" w:hAnsi="GHEA Grapalat"/>
          <w:sz w:val="24"/>
          <w:szCs w:val="24"/>
          <w:lang w:val="hy-AM"/>
        </w:rPr>
      </w:pPr>
      <w:r w:rsidRPr="007F5E7B">
        <w:rPr>
          <w:rFonts w:ascii="GHEA Grapalat" w:hAnsi="GHEA Grapalat" w:cs="Arial"/>
          <w:sz w:val="24"/>
          <w:szCs w:val="24"/>
          <w:lang w:val="hy-AM"/>
        </w:rPr>
        <w:t>Ցուցանիշների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նման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աճը</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պայմանավորված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հավաքագրման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մակարդակի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բարձրացման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կայուն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միտումով</w:t>
      </w:r>
      <w:r w:rsidRPr="007F5E7B">
        <w:rPr>
          <w:rFonts w:ascii="GHEA Grapalat" w:hAnsi="GHEA Grapalat"/>
          <w:sz w:val="24"/>
          <w:szCs w:val="24"/>
          <w:lang w:val="hy-AM"/>
        </w:rPr>
        <w:t xml:space="preserve"> </w:t>
      </w:r>
      <w:r w:rsidRPr="007F5E7B">
        <w:rPr>
          <w:rFonts w:ascii="GHEA Grapalat" w:hAnsi="GHEA Grapalat" w:cs="Arial"/>
          <w:sz w:val="24"/>
          <w:szCs w:val="24"/>
          <w:lang w:val="hy-AM"/>
        </w:rPr>
        <w:t>և</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դրա</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շնորհիվ</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ծախսերի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ծավալների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ավելացմամբ</w:t>
      </w:r>
      <w:r w:rsidRPr="007F5E7B">
        <w:rPr>
          <w:rFonts w:ascii="GHEA Grapalat" w:hAnsi="GHEA Grapalat"/>
          <w:sz w:val="24"/>
          <w:szCs w:val="24"/>
          <w:lang w:val="hy-AM"/>
        </w:rPr>
        <w:t>:</w:t>
      </w:r>
    </w:p>
    <w:p w:rsidR="009C03A9" w:rsidRPr="0036485E" w:rsidRDefault="009C03A9" w:rsidP="0036485E">
      <w:pPr>
        <w:pStyle w:val="a3"/>
        <w:ind w:firstLine="708"/>
        <w:jc w:val="both"/>
        <w:rPr>
          <w:rFonts w:ascii="GHEA Grapalat" w:hAnsi="GHEA Grapalat"/>
          <w:sz w:val="24"/>
          <w:szCs w:val="24"/>
          <w:lang w:val="hy-AM"/>
        </w:rPr>
      </w:pPr>
      <w:r w:rsidRPr="007F5E7B">
        <w:rPr>
          <w:rFonts w:ascii="GHEA Grapalat" w:hAnsi="GHEA Grapalat" w:cs="Arial"/>
          <w:sz w:val="24"/>
          <w:szCs w:val="24"/>
          <w:lang w:val="hy-AM"/>
        </w:rPr>
        <w:t>Համայնքի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սեփական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Pr>
          <w:rFonts w:ascii="GHEA Grapalat" w:hAnsi="GHEA Grapalat"/>
          <w:sz w:val="24"/>
          <w:szCs w:val="24"/>
          <w:lang w:val="hy-AM"/>
        </w:rPr>
        <w:t xml:space="preserve"> </w:t>
      </w:r>
      <w:r w:rsidRPr="007F5E7B">
        <w:rPr>
          <w:rFonts w:ascii="GHEA Grapalat" w:hAnsi="GHEA Grapalat" w:cs="Arial"/>
          <w:sz w:val="24"/>
          <w:szCs w:val="24"/>
          <w:lang w:val="hy-AM"/>
        </w:rPr>
        <w:t>առանց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պետբյուջեից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ստացված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պաշտոնական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դրամաշնորհների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պետության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կողմից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համայնքներին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պատվիրակված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լիազորությունների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ֆինանսավորման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համար</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ստացվելիք</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հատկացումների</w:t>
      </w:r>
      <w:r w:rsidRPr="0036485E">
        <w:rPr>
          <w:rFonts w:ascii="GHEA Grapalat" w:hAnsi="GHEA Grapalat" w:cs="Arial"/>
          <w:sz w:val="24"/>
          <w:szCs w:val="24"/>
          <w:lang w:val="hy-AM"/>
        </w:rPr>
        <w:t xml:space="preserve"> </w:t>
      </w:r>
      <w:r w:rsidRPr="007F5E7B">
        <w:rPr>
          <w:rFonts w:ascii="GHEA Grapalat" w:hAnsi="GHEA Grapalat"/>
          <w:sz w:val="24"/>
          <w:szCs w:val="24"/>
          <w:lang w:val="hy-AM"/>
        </w:rPr>
        <w:t xml:space="preserve"> </w:t>
      </w:r>
      <w:r w:rsidRPr="007F5E7B">
        <w:rPr>
          <w:rFonts w:ascii="GHEA Grapalat" w:hAnsi="GHEA Grapalat" w:cs="Arial"/>
          <w:sz w:val="24"/>
          <w:szCs w:val="24"/>
          <w:lang w:val="hy-AM"/>
        </w:rPr>
        <w:t>փաստացի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հավաքագրված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ծավալների</w:t>
      </w:r>
      <w:r w:rsidR="006B2592">
        <w:rPr>
          <w:rFonts w:ascii="GHEA Grapalat" w:hAnsi="GHEA Grapalat"/>
          <w:sz w:val="24"/>
          <w:szCs w:val="24"/>
          <w:lang w:val="hy-AM"/>
        </w:rPr>
        <w:t xml:space="preserve"> 201</w:t>
      </w:r>
      <w:r w:rsidR="006B2592" w:rsidRPr="0036485E">
        <w:rPr>
          <w:rFonts w:ascii="GHEA Grapalat" w:hAnsi="GHEA Grapalat"/>
          <w:sz w:val="24"/>
          <w:szCs w:val="24"/>
          <w:lang w:val="hy-AM"/>
        </w:rPr>
        <w:t>9</w:t>
      </w:r>
      <w:r w:rsidR="006B2592">
        <w:rPr>
          <w:rFonts w:ascii="GHEA Grapalat" w:hAnsi="GHEA Grapalat"/>
          <w:sz w:val="24"/>
          <w:szCs w:val="24"/>
          <w:lang w:val="hy-AM"/>
        </w:rPr>
        <w:t>-202</w:t>
      </w:r>
      <w:r w:rsidR="006B2592" w:rsidRPr="0036485E">
        <w:rPr>
          <w:rFonts w:ascii="GHEA Grapalat" w:hAnsi="GHEA Grapalat"/>
          <w:sz w:val="24"/>
          <w:szCs w:val="24"/>
          <w:lang w:val="hy-AM"/>
        </w:rPr>
        <w:t>2</w:t>
      </w:r>
      <w:r w:rsidRPr="0036485E">
        <w:rPr>
          <w:rFonts w:ascii="GHEA Grapalat" w:hAnsi="GHEA Grapalat"/>
          <w:sz w:val="24"/>
          <w:szCs w:val="24"/>
          <w:lang w:val="hy-AM"/>
        </w:rPr>
        <w:t xml:space="preserve"> </w:t>
      </w:r>
      <w:r w:rsidRPr="007F5E7B">
        <w:rPr>
          <w:rFonts w:ascii="GHEA Grapalat" w:hAnsi="GHEA Grapalat" w:cs="Arial"/>
          <w:sz w:val="24"/>
          <w:szCs w:val="24"/>
          <w:lang w:val="hy-AM"/>
        </w:rPr>
        <w:t>թվականների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դինամիկան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ներկայացված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հետևյալ</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աղյուսակում</w:t>
      </w:r>
      <w:r w:rsidRPr="007F5E7B">
        <w:rPr>
          <w:rFonts w:ascii="GHEA Grapalat" w:hAnsi="GHEA Grapalat"/>
          <w:sz w:val="24"/>
          <w:szCs w:val="24"/>
          <w:lang w:val="hy-AM"/>
        </w:rPr>
        <w:t>.</w:t>
      </w:r>
    </w:p>
    <w:p w:rsidR="009C03A9" w:rsidRPr="0036485E" w:rsidRDefault="009C03A9" w:rsidP="00FF6B66">
      <w:pPr>
        <w:pStyle w:val="a3"/>
        <w:rPr>
          <w:lang w:val="hy-AM"/>
        </w:rPr>
      </w:pPr>
    </w:p>
    <w:p w:rsidR="0036485E" w:rsidRPr="0036485E" w:rsidRDefault="009C03A9" w:rsidP="00FF6B66">
      <w:pPr>
        <w:pStyle w:val="a3"/>
        <w:rPr>
          <w:lang w:val="hy-AM"/>
        </w:rPr>
      </w:pPr>
      <w:r w:rsidRPr="0036485E">
        <w:rPr>
          <w:lang w:val="hy-AM"/>
        </w:rPr>
        <w:t xml:space="preserve">                                                                                                                                                    </w:t>
      </w:r>
    </w:p>
    <w:p w:rsidR="009C03A9" w:rsidRDefault="009C03A9" w:rsidP="0036485E">
      <w:pPr>
        <w:pStyle w:val="a3"/>
        <w:ind w:left="6372" w:firstLine="708"/>
        <w:rPr>
          <w:lang w:val="en-US"/>
        </w:rPr>
      </w:pPr>
      <w:r w:rsidRPr="0036485E">
        <w:rPr>
          <w:lang w:val="hy-AM"/>
        </w:rPr>
        <w:t xml:space="preserve">     </w:t>
      </w:r>
      <w:r w:rsidRPr="007F5E7B">
        <w:rPr>
          <w:rFonts w:ascii="GHEA Grapalat" w:hAnsi="GHEA Grapalat"/>
          <w:sz w:val="24"/>
          <w:szCs w:val="24"/>
          <w:lang w:val="hy-AM"/>
        </w:rPr>
        <w:t>հազար դրամ</w:t>
      </w:r>
    </w:p>
    <w:tbl>
      <w:tblPr>
        <w:tblStyle w:val="a5"/>
        <w:tblW w:w="0" w:type="auto"/>
        <w:tblLook w:val="04A0" w:firstRow="1" w:lastRow="0" w:firstColumn="1" w:lastColumn="0" w:noHBand="0" w:noVBand="1"/>
      </w:tblPr>
      <w:tblGrid>
        <w:gridCol w:w="2392"/>
        <w:gridCol w:w="2393"/>
        <w:gridCol w:w="2393"/>
        <w:gridCol w:w="2393"/>
      </w:tblGrid>
      <w:tr w:rsidR="006B2592" w:rsidTr="009C03A9">
        <w:trPr>
          <w:trHeight w:val="501"/>
        </w:trPr>
        <w:tc>
          <w:tcPr>
            <w:tcW w:w="2392"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2019</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2020</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2021</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9C03A9">
            <w:pPr>
              <w:pStyle w:val="a3"/>
              <w:jc w:val="center"/>
              <w:rPr>
                <w:rFonts w:ascii="GHEA Grapalat" w:hAnsi="GHEA Grapalat"/>
                <w:sz w:val="24"/>
                <w:szCs w:val="24"/>
                <w:lang w:val="en-US"/>
              </w:rPr>
            </w:pPr>
            <w:r>
              <w:rPr>
                <w:rFonts w:ascii="GHEA Grapalat" w:hAnsi="GHEA Grapalat"/>
                <w:sz w:val="24"/>
                <w:szCs w:val="24"/>
                <w:lang w:val="en-US"/>
              </w:rPr>
              <w:t>2022</w:t>
            </w:r>
            <w:r w:rsidRPr="009C03A9">
              <w:rPr>
                <w:rFonts w:ascii="GHEA Grapalat" w:hAnsi="GHEA Grapalat"/>
                <w:sz w:val="24"/>
                <w:szCs w:val="24"/>
                <w:lang w:val="en-US"/>
              </w:rPr>
              <w:t>թ</w:t>
            </w:r>
          </w:p>
          <w:p w:rsidR="006B2592" w:rsidRPr="009C03A9" w:rsidRDefault="006B2592" w:rsidP="009C03A9">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r>
      <w:tr w:rsidR="006B2592" w:rsidTr="009C03A9">
        <w:trPr>
          <w:trHeight w:val="567"/>
        </w:trPr>
        <w:tc>
          <w:tcPr>
            <w:tcW w:w="2392" w:type="dxa"/>
          </w:tcPr>
          <w:p w:rsidR="006B2592" w:rsidRPr="00372BAF" w:rsidRDefault="006B2592" w:rsidP="00754C4F">
            <w:pPr>
              <w:pStyle w:val="a3"/>
              <w:jc w:val="center"/>
              <w:rPr>
                <w:rFonts w:ascii="GHEA Grapalat" w:hAnsi="GHEA Grapalat"/>
                <w:sz w:val="24"/>
                <w:szCs w:val="24"/>
                <w:lang w:val="en-US"/>
              </w:rPr>
            </w:pPr>
            <w:r w:rsidRPr="00372BAF">
              <w:rPr>
                <w:rFonts w:ascii="GHEA Grapalat" w:hAnsi="GHEA Grapalat"/>
                <w:sz w:val="24"/>
                <w:szCs w:val="24"/>
                <w:lang w:val="en-US"/>
              </w:rPr>
              <w:t>630077</w:t>
            </w:r>
          </w:p>
        </w:tc>
        <w:tc>
          <w:tcPr>
            <w:tcW w:w="2393" w:type="dxa"/>
          </w:tcPr>
          <w:p w:rsidR="006B2592" w:rsidRPr="002A7316" w:rsidRDefault="006B2592" w:rsidP="00754C4F">
            <w:pPr>
              <w:pStyle w:val="a3"/>
              <w:jc w:val="center"/>
              <w:rPr>
                <w:rFonts w:ascii="GHEA Grapalat" w:hAnsi="GHEA Grapalat"/>
                <w:sz w:val="24"/>
                <w:szCs w:val="24"/>
                <w:lang w:val="en-US"/>
              </w:rPr>
            </w:pPr>
            <w:r w:rsidRPr="002A7316">
              <w:rPr>
                <w:rFonts w:ascii="GHEA Grapalat" w:hAnsi="GHEA Grapalat"/>
                <w:sz w:val="24"/>
                <w:szCs w:val="24"/>
                <w:lang w:val="en-US"/>
              </w:rPr>
              <w:t>587192</w:t>
            </w:r>
          </w:p>
        </w:tc>
        <w:tc>
          <w:tcPr>
            <w:tcW w:w="2393" w:type="dxa"/>
          </w:tcPr>
          <w:p w:rsidR="006B2592" w:rsidRPr="002A7316" w:rsidRDefault="006B2592" w:rsidP="006B2592">
            <w:pPr>
              <w:pStyle w:val="a3"/>
              <w:jc w:val="center"/>
              <w:rPr>
                <w:rFonts w:ascii="GHEA Grapalat" w:hAnsi="GHEA Grapalat"/>
                <w:sz w:val="24"/>
                <w:szCs w:val="24"/>
                <w:lang w:val="en-US"/>
              </w:rPr>
            </w:pPr>
            <w:r w:rsidRPr="002A7316">
              <w:rPr>
                <w:rFonts w:ascii="GHEA Grapalat" w:hAnsi="GHEA Grapalat"/>
                <w:sz w:val="24"/>
                <w:szCs w:val="24"/>
                <w:lang w:val="en-US"/>
              </w:rPr>
              <w:t>736557.2</w:t>
            </w:r>
          </w:p>
        </w:tc>
        <w:tc>
          <w:tcPr>
            <w:tcW w:w="2393" w:type="dxa"/>
          </w:tcPr>
          <w:p w:rsidR="006B2592" w:rsidRPr="002A7316" w:rsidRDefault="006B2592" w:rsidP="006B2592">
            <w:pPr>
              <w:pStyle w:val="a3"/>
              <w:jc w:val="center"/>
              <w:rPr>
                <w:rFonts w:ascii="GHEA Grapalat" w:hAnsi="GHEA Grapalat"/>
                <w:sz w:val="24"/>
                <w:szCs w:val="24"/>
                <w:lang w:val="en-US"/>
              </w:rPr>
            </w:pPr>
            <w:r w:rsidRPr="006B2592">
              <w:rPr>
                <w:rFonts w:ascii="GHEA Grapalat" w:hAnsi="GHEA Grapalat"/>
                <w:sz w:val="24"/>
                <w:szCs w:val="24"/>
                <w:lang w:val="en-US"/>
              </w:rPr>
              <w:t>848839.6</w:t>
            </w:r>
          </w:p>
        </w:tc>
      </w:tr>
    </w:tbl>
    <w:p w:rsidR="009C03A9" w:rsidRDefault="009C03A9" w:rsidP="00FF6B66">
      <w:pPr>
        <w:pStyle w:val="a3"/>
        <w:rPr>
          <w:lang w:val="en-US"/>
        </w:rPr>
      </w:pPr>
    </w:p>
    <w:p w:rsidR="009C03A9" w:rsidRDefault="009C03A9" w:rsidP="00FF6B66">
      <w:pPr>
        <w:pStyle w:val="a3"/>
        <w:rPr>
          <w:lang w:val="en-US"/>
        </w:rPr>
      </w:pPr>
    </w:p>
    <w:p w:rsidR="009C03A9" w:rsidRPr="007F5E7B" w:rsidRDefault="009C03A9"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Տատանվող</w:t>
      </w:r>
      <w:r>
        <w:rPr>
          <w:rFonts w:ascii="GHEA Grapalat" w:hAnsi="GHEA Grapalat" w:cs="Arial"/>
          <w:sz w:val="24"/>
          <w:szCs w:val="24"/>
          <w:lang w:val="en-US"/>
        </w:rPr>
        <w:t xml:space="preserve"> </w:t>
      </w:r>
      <w:r w:rsidRPr="007F5E7B">
        <w:rPr>
          <w:rFonts w:ascii="GHEA Grapalat" w:hAnsi="GHEA Grapalat" w:cs="Arial"/>
          <w:sz w:val="24"/>
          <w:szCs w:val="24"/>
          <w:lang w:val="hy-AM"/>
        </w:rPr>
        <w:t>դինամիկան</w:t>
      </w:r>
      <w:r>
        <w:rPr>
          <w:rFonts w:ascii="GHEA Grapalat" w:hAnsi="GHEA Grapalat" w:cs="Arial"/>
          <w:sz w:val="24"/>
          <w:szCs w:val="24"/>
          <w:lang w:val="en-US"/>
        </w:rPr>
        <w:t xml:space="preserve"> </w:t>
      </w:r>
      <w:r w:rsidRPr="007F5E7B">
        <w:rPr>
          <w:rFonts w:ascii="GHEA Grapalat" w:hAnsi="GHEA Grapalat" w:cs="Arial"/>
          <w:sz w:val="24"/>
          <w:szCs w:val="24"/>
          <w:lang w:val="hy-AM"/>
        </w:rPr>
        <w:t>վկայում</w:t>
      </w:r>
      <w:r>
        <w:rPr>
          <w:rFonts w:ascii="GHEA Grapalat" w:hAnsi="GHEA Grapalat" w:cs="Arial"/>
          <w:sz w:val="24"/>
          <w:szCs w:val="24"/>
          <w:lang w:val="en-US"/>
        </w:rPr>
        <w:t xml:space="preserve"> </w:t>
      </w:r>
      <w:r w:rsidRPr="007F5E7B">
        <w:rPr>
          <w:rFonts w:ascii="GHEA Grapalat" w:hAnsi="GHEA Grapalat" w:cs="Arial"/>
          <w:sz w:val="24"/>
          <w:szCs w:val="24"/>
          <w:lang w:val="hy-AM"/>
        </w:rPr>
        <w:t>է</w:t>
      </w:r>
      <w:r>
        <w:rPr>
          <w:rFonts w:ascii="GHEA Grapalat" w:hAnsi="GHEA Grapalat" w:cs="Arial"/>
          <w:sz w:val="24"/>
          <w:szCs w:val="24"/>
          <w:lang w:val="en-US"/>
        </w:rPr>
        <w:t xml:space="preserve"> </w:t>
      </w:r>
      <w:r w:rsidRPr="007F5E7B">
        <w:rPr>
          <w:rFonts w:ascii="GHEA Grapalat" w:hAnsi="GHEA Grapalat" w:cs="Arial"/>
          <w:sz w:val="24"/>
          <w:szCs w:val="24"/>
          <w:lang w:val="hy-AM"/>
        </w:rPr>
        <w:t>սեփական</w:t>
      </w:r>
      <w:r>
        <w:rPr>
          <w:rFonts w:ascii="GHEA Grapalat" w:hAnsi="GHEA Grapalat" w:cs="Arial"/>
          <w:sz w:val="24"/>
          <w:szCs w:val="24"/>
          <w:lang w:val="en-US"/>
        </w:rPr>
        <w:t xml:space="preserve"> </w:t>
      </w:r>
      <w:r w:rsidRPr="007F5E7B">
        <w:rPr>
          <w:rFonts w:ascii="GHEA Grapalat" w:hAnsi="GHEA Grapalat" w:cs="Arial"/>
          <w:sz w:val="24"/>
          <w:szCs w:val="24"/>
          <w:lang w:val="hy-AM"/>
        </w:rPr>
        <w:t>եկամուտների</w:t>
      </w:r>
      <w:r>
        <w:rPr>
          <w:rFonts w:ascii="GHEA Grapalat" w:hAnsi="GHEA Grapalat" w:cs="Arial"/>
          <w:sz w:val="24"/>
          <w:szCs w:val="24"/>
          <w:lang w:val="en-US"/>
        </w:rPr>
        <w:t xml:space="preserve"> </w:t>
      </w:r>
      <w:r w:rsidRPr="007F5E7B">
        <w:rPr>
          <w:rFonts w:ascii="GHEA Grapalat" w:hAnsi="GHEA Grapalat" w:cs="Arial"/>
          <w:sz w:val="24"/>
          <w:szCs w:val="24"/>
          <w:lang w:val="hy-AM"/>
        </w:rPr>
        <w:t>աճի</w:t>
      </w:r>
      <w:r>
        <w:rPr>
          <w:rFonts w:ascii="GHEA Grapalat" w:hAnsi="GHEA Grapalat" w:cs="Arial"/>
          <w:sz w:val="24"/>
          <w:szCs w:val="24"/>
          <w:lang w:val="en-US"/>
        </w:rPr>
        <w:t xml:space="preserve"> </w:t>
      </w:r>
      <w:r w:rsidRPr="007F5E7B">
        <w:rPr>
          <w:rFonts w:ascii="GHEA Grapalat" w:hAnsi="GHEA Grapalat" w:cs="Arial"/>
          <w:sz w:val="24"/>
          <w:szCs w:val="24"/>
          <w:lang w:val="hy-AM"/>
        </w:rPr>
        <w:t>և</w:t>
      </w:r>
      <w:r>
        <w:rPr>
          <w:rFonts w:ascii="GHEA Grapalat" w:hAnsi="GHEA Grapalat" w:cs="Arial"/>
          <w:sz w:val="24"/>
          <w:szCs w:val="24"/>
          <w:lang w:val="en-US"/>
        </w:rPr>
        <w:t xml:space="preserve"> </w:t>
      </w:r>
      <w:r w:rsidRPr="007F5E7B">
        <w:rPr>
          <w:rFonts w:ascii="GHEA Grapalat" w:hAnsi="GHEA Grapalat" w:cs="Arial"/>
          <w:sz w:val="24"/>
          <w:szCs w:val="24"/>
          <w:lang w:val="hy-AM"/>
        </w:rPr>
        <w:t>կայունացման</w:t>
      </w:r>
      <w:r>
        <w:rPr>
          <w:rFonts w:ascii="GHEA Grapalat" w:hAnsi="GHEA Grapalat" w:cs="Arial"/>
          <w:sz w:val="24"/>
          <w:szCs w:val="24"/>
          <w:lang w:val="en-US"/>
        </w:rPr>
        <w:t xml:space="preserve"> </w:t>
      </w:r>
      <w:r w:rsidRPr="007F5E7B">
        <w:rPr>
          <w:rFonts w:ascii="GHEA Grapalat" w:hAnsi="GHEA Grapalat" w:cs="Arial"/>
          <w:sz w:val="24"/>
          <w:szCs w:val="24"/>
          <w:lang w:val="hy-AM"/>
        </w:rPr>
        <w:t>վերաբերյալ</w:t>
      </w:r>
      <w:r w:rsidRPr="007F5E7B">
        <w:rPr>
          <w:rFonts w:ascii="GHEA Grapalat" w:hAnsi="GHEA Grapalat"/>
          <w:sz w:val="24"/>
          <w:szCs w:val="24"/>
          <w:lang w:val="hy-AM"/>
        </w:rPr>
        <w:t xml:space="preserve">: </w:t>
      </w:r>
    </w:p>
    <w:p w:rsidR="009C03A9" w:rsidRPr="003B0DF1" w:rsidRDefault="009C03A9" w:rsidP="0012577E">
      <w:pPr>
        <w:pStyle w:val="a3"/>
        <w:ind w:firstLine="426"/>
        <w:jc w:val="both"/>
        <w:rPr>
          <w:rStyle w:val="markedcontent"/>
          <w:rFonts w:ascii="GHEA Grapalat" w:hAnsi="GHEA Grapalat" w:cs="Arial"/>
          <w:sz w:val="24"/>
          <w:szCs w:val="24"/>
          <w:lang w:val="hy-AM"/>
        </w:rPr>
      </w:pPr>
      <w:r w:rsidRPr="007F5E7B">
        <w:rPr>
          <w:rFonts w:ascii="GHEA Grapalat" w:hAnsi="GHEA Grapalat" w:cs="Arial"/>
          <w:sz w:val="24"/>
          <w:szCs w:val="24"/>
          <w:lang w:val="hy-AM"/>
        </w:rPr>
        <w:t xml:space="preserve">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w:t>
      </w:r>
      <w:r w:rsidR="008C188C" w:rsidRPr="008C188C">
        <w:rPr>
          <w:rStyle w:val="markedcontent"/>
          <w:rFonts w:ascii="GHEA Grapalat" w:hAnsi="GHEA Grapalat" w:cs="Sylfaen"/>
          <w:sz w:val="24"/>
          <w:szCs w:val="24"/>
          <w:lang w:val="hy-AM"/>
        </w:rPr>
        <w:t>օրենքով</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համայնքային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բյուջեներին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ամրագրված</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հարկային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եկամուտները</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այդ</w:t>
      </w:r>
      <w:r w:rsidR="008C188C" w:rsidRPr="008C188C">
        <w:rPr>
          <w:rFonts w:ascii="GHEA Grapalat" w:hAnsi="GHEA Grapalat"/>
          <w:sz w:val="24"/>
          <w:szCs w:val="24"/>
          <w:lang w:val="hy-AM"/>
        </w:rPr>
        <w:t xml:space="preserve"> </w:t>
      </w:r>
      <w:r w:rsidR="008C188C" w:rsidRPr="008C188C">
        <w:rPr>
          <w:rStyle w:val="markedcontent"/>
          <w:rFonts w:ascii="GHEA Grapalat" w:hAnsi="GHEA Grapalat" w:cs="Sylfaen"/>
          <w:sz w:val="24"/>
          <w:szCs w:val="24"/>
          <w:lang w:val="hy-AM"/>
        </w:rPr>
        <w:t>հարկերի</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գծով</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հարկային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օրենսդրությունը</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խախտելու</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համար</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գանձվող</w:t>
      </w:r>
      <w:r w:rsidR="008C188C" w:rsidRPr="008C188C">
        <w:rPr>
          <w:rFonts w:ascii="GHEA Grapalat" w:hAnsi="GHEA Grapalat"/>
          <w:sz w:val="24"/>
          <w:szCs w:val="24"/>
          <w:lang w:val="hy-AM"/>
        </w:rPr>
        <w:t xml:space="preserve"> </w:t>
      </w:r>
      <w:r w:rsidR="008C188C" w:rsidRPr="008C188C">
        <w:rPr>
          <w:rStyle w:val="markedcontent"/>
          <w:rFonts w:ascii="GHEA Grapalat" w:hAnsi="GHEA Grapalat" w:cs="Sylfaen"/>
          <w:sz w:val="24"/>
          <w:szCs w:val="24"/>
          <w:lang w:val="hy-AM"/>
        </w:rPr>
        <w:t>տուգանքներն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ու</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տույժերը</w:t>
      </w:r>
      <w:r w:rsidR="008C188C" w:rsidRPr="008C188C">
        <w:rPr>
          <w:rStyle w:val="markedcontent"/>
          <w:rFonts w:ascii="GHEA Grapalat" w:hAnsi="GHEA Grapalat" w:cs="Arial"/>
          <w:sz w:val="24"/>
          <w:szCs w:val="24"/>
          <w:lang w:val="hy-AM"/>
        </w:rPr>
        <w:t>,</w:t>
      </w:r>
      <w:r w:rsidR="0012577E">
        <w:rPr>
          <w:rStyle w:val="markedcontent"/>
          <w:rFonts w:ascii="GHEA Grapalat" w:hAnsi="GHEA Grapalat" w:cs="Arial"/>
          <w:sz w:val="24"/>
          <w:szCs w:val="24"/>
          <w:lang w:val="hy-AM"/>
        </w:rPr>
        <w:t xml:space="preserve"> </w:t>
      </w:r>
      <w:r w:rsidR="008C188C" w:rsidRPr="008C188C">
        <w:rPr>
          <w:rStyle w:val="markedcontent"/>
          <w:rFonts w:ascii="GHEA Grapalat" w:hAnsi="GHEA Grapalat" w:cs="Arial"/>
          <w:sz w:val="24"/>
          <w:szCs w:val="24"/>
          <w:lang w:val="hy-AM"/>
        </w:rPr>
        <w:t>տուրքերը և այլ եկամուտները:</w:t>
      </w:r>
    </w:p>
    <w:p w:rsidR="00B9654C" w:rsidRPr="009D2670" w:rsidRDefault="00B9654C" w:rsidP="0012577E">
      <w:pPr>
        <w:pStyle w:val="a3"/>
        <w:ind w:firstLine="426"/>
        <w:jc w:val="both"/>
        <w:rPr>
          <w:rFonts w:ascii="GHEA Grapalat" w:hAnsi="GHEA Grapalat" w:cs="Arial"/>
          <w:sz w:val="24"/>
          <w:szCs w:val="24"/>
          <w:lang w:val="hy-AM"/>
        </w:rPr>
      </w:pPr>
      <w:r w:rsidRPr="007F5E7B">
        <w:rPr>
          <w:rFonts w:ascii="GHEA Grapalat" w:hAnsi="GHEA Grapalat" w:cs="Arial"/>
          <w:sz w:val="24"/>
          <w:szCs w:val="24"/>
          <w:lang w:val="hy-AM"/>
        </w:rPr>
        <w:t>Համայնքի</w:t>
      </w:r>
      <w:r w:rsidRPr="00631601">
        <w:rPr>
          <w:rFonts w:ascii="GHEA Grapalat" w:hAnsi="GHEA Grapalat" w:cs="Arial"/>
          <w:sz w:val="24"/>
          <w:szCs w:val="24"/>
          <w:lang w:val="hy-AM"/>
        </w:rPr>
        <w:t xml:space="preserve"> </w:t>
      </w:r>
      <w:r w:rsidRPr="007F5E7B">
        <w:rPr>
          <w:rFonts w:ascii="GHEA Grapalat" w:hAnsi="GHEA Grapalat"/>
          <w:sz w:val="24"/>
          <w:szCs w:val="24"/>
          <w:lang w:val="hy-AM"/>
        </w:rPr>
        <w:t>միջնաժամկետ ծախսերի ծրագրի</w:t>
      </w:r>
      <w:r w:rsidR="006B2592">
        <w:rPr>
          <w:rFonts w:ascii="GHEA Grapalat" w:hAnsi="GHEA Grapalat"/>
          <w:sz w:val="24"/>
          <w:szCs w:val="24"/>
          <w:lang w:val="hy-AM"/>
        </w:rPr>
        <w:t xml:space="preserve"> 202</w:t>
      </w:r>
      <w:r w:rsidR="006B2592" w:rsidRPr="006B2592">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նախագծում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ընդհանուր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գումարը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կանխատեսվել</w:t>
      </w:r>
      <w:r w:rsidR="00BF22A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DD4F94" w:rsidRPr="00DD4F94">
        <w:rPr>
          <w:rFonts w:ascii="GHEA Grapalat" w:hAnsi="GHEA Grapalat"/>
          <w:sz w:val="24"/>
          <w:szCs w:val="24"/>
          <w:lang w:val="hy-AM"/>
        </w:rPr>
        <w:t>4101896.4</w:t>
      </w:r>
      <w:r w:rsidR="00BF22A9" w:rsidRPr="00631601">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r w:rsidRPr="007F5E7B">
        <w:rPr>
          <w:rFonts w:ascii="GHEA Grapalat" w:hAnsi="GHEA Grapalat" w:cs="Arial"/>
          <w:sz w:val="24"/>
          <w:szCs w:val="24"/>
          <w:lang w:val="hy-AM"/>
        </w:rPr>
        <w:t>որը</w:t>
      </w:r>
      <w:r w:rsidRPr="007F5E7B">
        <w:rPr>
          <w:rFonts w:ascii="GHEA Grapalat" w:hAnsi="GHEA Grapalat"/>
          <w:sz w:val="24"/>
          <w:szCs w:val="24"/>
          <w:lang w:val="hy-AM"/>
        </w:rPr>
        <w:t xml:space="preserve">  </w:t>
      </w:r>
      <w:r w:rsidR="00A466CC">
        <w:rPr>
          <w:rFonts w:ascii="GHEA Grapalat" w:hAnsi="GHEA Grapalat"/>
          <w:sz w:val="24"/>
          <w:szCs w:val="24"/>
          <w:lang w:val="hy-AM"/>
        </w:rPr>
        <w:t>1</w:t>
      </w:r>
      <w:r w:rsidR="00A466CC" w:rsidRPr="00A466CC">
        <w:rPr>
          <w:rFonts w:ascii="GHEA Grapalat" w:hAnsi="GHEA Grapalat"/>
          <w:sz w:val="24"/>
          <w:szCs w:val="24"/>
          <w:lang w:val="hy-AM"/>
        </w:rPr>
        <w:t>6</w:t>
      </w:r>
      <w:r w:rsidR="00A466CC">
        <w:rPr>
          <w:rFonts w:ascii="GHEA Grapalat" w:hAnsi="GHEA Grapalat"/>
          <w:sz w:val="24"/>
          <w:szCs w:val="24"/>
          <w:lang w:val="hy-AM"/>
        </w:rPr>
        <w:t>.</w:t>
      </w:r>
      <w:r w:rsidR="00A466CC" w:rsidRPr="00A466CC">
        <w:rPr>
          <w:rFonts w:ascii="GHEA Grapalat" w:hAnsi="GHEA Grapalat"/>
          <w:sz w:val="24"/>
          <w:szCs w:val="24"/>
          <w:lang w:val="hy-AM"/>
        </w:rPr>
        <w:t>2</w:t>
      </w:r>
      <w:r w:rsidR="00BF22A9" w:rsidRPr="00631601">
        <w:rPr>
          <w:rFonts w:ascii="GHEA Grapalat" w:hAnsi="GHEA Grapalat"/>
          <w:sz w:val="24"/>
          <w:szCs w:val="24"/>
          <w:lang w:val="hy-AM"/>
        </w:rPr>
        <w:t xml:space="preserve"> %-</w:t>
      </w:r>
      <w:r w:rsidRPr="007F5E7B">
        <w:rPr>
          <w:rFonts w:ascii="GHEA Grapalat" w:hAnsi="GHEA Grapalat" w:cs="Arial"/>
          <w:sz w:val="24"/>
          <w:szCs w:val="24"/>
          <w:lang w:val="hy-AM"/>
        </w:rPr>
        <w:t>ով</w:t>
      </w:r>
      <w:r w:rsidR="00BF22A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գերազանցում է</w:t>
      </w:r>
      <w:r w:rsidR="00DD4F94">
        <w:rPr>
          <w:rFonts w:ascii="GHEA Grapalat" w:hAnsi="GHEA Grapalat"/>
          <w:sz w:val="24"/>
          <w:szCs w:val="24"/>
          <w:lang w:val="hy-AM"/>
        </w:rPr>
        <w:t xml:space="preserve"> 202</w:t>
      </w:r>
      <w:r w:rsidR="00DD4F94" w:rsidRPr="00DD4F94">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7F5E7B">
        <w:rPr>
          <w:rFonts w:ascii="GHEA Grapalat" w:hAnsi="GHEA Grapalat"/>
          <w:sz w:val="24"/>
          <w:szCs w:val="24"/>
          <w:lang w:val="hy-AM"/>
        </w:rPr>
        <w:t xml:space="preserve"> հաստատված </w:t>
      </w:r>
      <w:r w:rsidRPr="007F5E7B">
        <w:rPr>
          <w:rFonts w:ascii="GHEA Grapalat" w:hAnsi="GHEA Grapalat" w:cs="Arial"/>
          <w:sz w:val="24"/>
          <w:szCs w:val="24"/>
          <w:lang w:val="hy-AM"/>
        </w:rPr>
        <w:t>բյուջեի ցուցանիշը</w:t>
      </w:r>
      <w:r w:rsidR="009D2670" w:rsidRPr="009D2670">
        <w:rPr>
          <w:rFonts w:ascii="GHEA Grapalat" w:hAnsi="GHEA Grapalat" w:cs="Arial"/>
          <w:sz w:val="24"/>
          <w:szCs w:val="24"/>
          <w:lang w:val="hy-AM"/>
        </w:rPr>
        <w:t>:</w:t>
      </w:r>
    </w:p>
    <w:p w:rsidR="003B0DF1" w:rsidRPr="00631601" w:rsidRDefault="003B0DF1"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Կանխատեսված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նախագծի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ընդհանուր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ծավալում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սեփական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կազմում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00A466CC" w:rsidRPr="00A466CC">
        <w:rPr>
          <w:rFonts w:ascii="GHEA Grapalat" w:hAnsi="GHEA Grapalat"/>
          <w:sz w:val="24"/>
          <w:szCs w:val="24"/>
          <w:lang w:val="hy-AM"/>
        </w:rPr>
        <w:t xml:space="preserve"> 878123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 xml:space="preserve">դրամ, որը </w:t>
      </w:r>
      <w:r w:rsidR="00A466CC" w:rsidRPr="00A466CC">
        <w:rPr>
          <w:rFonts w:ascii="GHEA Grapalat" w:hAnsi="GHEA Grapalat" w:cs="Arial"/>
          <w:sz w:val="24"/>
          <w:szCs w:val="24"/>
          <w:lang w:val="hy-AM"/>
        </w:rPr>
        <w:t xml:space="preserve">3.8 </w:t>
      </w:r>
      <w:r w:rsidRPr="007F5E7B">
        <w:rPr>
          <w:rFonts w:ascii="GHEA Grapalat" w:hAnsi="GHEA Grapalat" w:cs="Arial"/>
          <w:sz w:val="24"/>
          <w:szCs w:val="24"/>
          <w:lang w:val="hy-AM"/>
        </w:rPr>
        <w:t xml:space="preserve">%-ով գերազանցում է </w:t>
      </w:r>
      <w:r w:rsidR="00A466CC">
        <w:rPr>
          <w:rFonts w:ascii="GHEA Grapalat" w:hAnsi="GHEA Grapalat"/>
          <w:sz w:val="24"/>
          <w:szCs w:val="24"/>
          <w:lang w:val="hy-AM"/>
        </w:rPr>
        <w:t>202</w:t>
      </w:r>
      <w:r w:rsidR="00A466CC" w:rsidRPr="00A466CC">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00051872" w:rsidRPr="00631601">
        <w:rPr>
          <w:rFonts w:ascii="GHEA Grapalat" w:hAnsi="GHEA Grapalat" w:cs="Arial"/>
          <w:sz w:val="24"/>
          <w:szCs w:val="24"/>
          <w:lang w:val="hy-AM"/>
        </w:rPr>
        <w:t xml:space="preserve">սեփական </w:t>
      </w:r>
      <w:r w:rsidR="00A466CC">
        <w:rPr>
          <w:rFonts w:ascii="GHEA Grapalat" w:hAnsi="GHEA Grapalat" w:cs="Arial"/>
          <w:sz w:val="24"/>
          <w:szCs w:val="24"/>
          <w:lang w:val="hy-AM"/>
        </w:rPr>
        <w:t>եկամուտ</w:t>
      </w:r>
      <w:r w:rsidR="00051872" w:rsidRPr="00631601">
        <w:rPr>
          <w:rFonts w:ascii="GHEA Grapalat" w:hAnsi="GHEA Grapalat" w:cs="Arial"/>
          <w:sz w:val="24"/>
          <w:szCs w:val="24"/>
          <w:lang w:val="hy-AM"/>
        </w:rPr>
        <w:t>ից</w:t>
      </w:r>
      <w:r w:rsidR="00A466CC" w:rsidRPr="00A466CC">
        <w:rPr>
          <w:rFonts w:ascii="GHEA Grapalat" w:hAnsi="GHEA Grapalat" w:cs="Arial"/>
          <w:sz w:val="24"/>
          <w:szCs w:val="24"/>
          <w:lang w:val="hy-AM"/>
        </w:rPr>
        <w:t>(</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 xml:space="preserve">846054.8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00051872">
        <w:rPr>
          <w:rFonts w:ascii="GHEA Grapalat" w:hAnsi="GHEA Grapalat" w:cs="Arial"/>
          <w:sz w:val="24"/>
          <w:szCs w:val="24"/>
          <w:lang w:val="hy-AM"/>
        </w:rPr>
        <w:t>դրամ</w:t>
      </w:r>
      <w:r w:rsidR="00A466CC" w:rsidRPr="00A466CC">
        <w:rPr>
          <w:rFonts w:ascii="GHEA Grapalat" w:hAnsi="GHEA Grapalat" w:cs="Arial"/>
          <w:sz w:val="24"/>
          <w:szCs w:val="24"/>
          <w:lang w:val="hy-AM"/>
        </w:rPr>
        <w:t>)</w:t>
      </w:r>
      <w:r w:rsidRPr="007F5E7B">
        <w:rPr>
          <w:rFonts w:ascii="GHEA Grapalat" w:hAnsi="GHEA Grapalat"/>
          <w:sz w:val="24"/>
          <w:szCs w:val="24"/>
          <w:lang w:val="hy-AM"/>
        </w:rPr>
        <w:t xml:space="preserve">, </w:t>
      </w:r>
      <w:r w:rsidRPr="007F5E7B">
        <w:rPr>
          <w:rFonts w:ascii="GHEA Grapalat" w:hAnsi="GHEA Grapalat" w:cs="Arial"/>
          <w:sz w:val="24"/>
          <w:szCs w:val="24"/>
          <w:lang w:val="hy-AM"/>
        </w:rPr>
        <w:t xml:space="preserve">իսկ </w:t>
      </w:r>
      <w:r w:rsidR="00A466CC">
        <w:rPr>
          <w:rFonts w:ascii="GHEA Grapalat" w:hAnsi="GHEA Grapalat"/>
          <w:sz w:val="24"/>
          <w:szCs w:val="24"/>
          <w:lang w:val="hy-AM"/>
        </w:rPr>
        <w:t xml:space="preserve"> 202</w:t>
      </w:r>
      <w:r w:rsidR="00A466CC" w:rsidRPr="00A466CC">
        <w:rPr>
          <w:rFonts w:ascii="GHEA Grapalat" w:hAnsi="GHEA Grapalat"/>
          <w:sz w:val="24"/>
          <w:szCs w:val="24"/>
          <w:lang w:val="hy-AM"/>
        </w:rPr>
        <w:t>2</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փաստացի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հավաքագրված</w:t>
      </w:r>
      <w:r w:rsidR="00051872" w:rsidRPr="00631601">
        <w:rPr>
          <w:rFonts w:ascii="GHEA Grapalat" w:hAnsi="GHEA Grapalat" w:cs="Arial"/>
          <w:sz w:val="24"/>
          <w:szCs w:val="24"/>
          <w:lang w:val="hy-AM"/>
        </w:rPr>
        <w:t xml:space="preserve"> սեփական </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եկամուտներից</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3.3</w:t>
      </w:r>
      <w:r w:rsidRPr="007F5E7B">
        <w:rPr>
          <w:rFonts w:ascii="GHEA Grapalat" w:hAnsi="GHEA Grapalat"/>
          <w:sz w:val="24"/>
          <w:szCs w:val="24"/>
          <w:lang w:val="hy-AM"/>
        </w:rPr>
        <w:t xml:space="preserve"> %-</w:t>
      </w:r>
      <w:r w:rsidRPr="007F5E7B">
        <w:rPr>
          <w:rFonts w:ascii="GHEA Grapalat" w:hAnsi="GHEA Grapalat" w:cs="Arial"/>
          <w:sz w:val="24"/>
          <w:szCs w:val="24"/>
          <w:lang w:val="hy-AM"/>
        </w:rPr>
        <w:t>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 xml:space="preserve">29283.4 </w:t>
      </w:r>
      <w:r w:rsidRPr="007F5E7B">
        <w:rPr>
          <w:rFonts w:ascii="GHEA Grapalat" w:hAnsi="GHEA Grapalat" w:cs="Arial"/>
          <w:sz w:val="24"/>
          <w:szCs w:val="24"/>
          <w:lang w:val="hy-AM"/>
        </w:rPr>
        <w:t>հազար</w:t>
      </w:r>
      <w:r w:rsidR="00051872"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7F5E7B">
        <w:rPr>
          <w:rFonts w:ascii="GHEA Grapalat" w:hAnsi="GHEA Grapalat"/>
          <w:sz w:val="24"/>
          <w:szCs w:val="24"/>
          <w:lang w:val="hy-AM"/>
        </w:rPr>
        <w:t>:</w:t>
      </w:r>
    </w:p>
    <w:p w:rsidR="0041770E" w:rsidRPr="007F5E7B" w:rsidRDefault="0041770E"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Նախագծով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հիմնավորումը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և համեմատական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վերլուծությունն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առավել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հստակ</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կլինի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դրանք</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առանձին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եկամտատեսակների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տեսքով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ներկայացման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պարագայում</w:t>
      </w:r>
      <w:r w:rsidRPr="007F5E7B">
        <w:rPr>
          <w:rFonts w:ascii="GHEA Grapalat" w:hAnsi="GHEA Grapalat"/>
          <w:sz w:val="24"/>
          <w:szCs w:val="24"/>
          <w:lang w:val="hy-AM"/>
        </w:rPr>
        <w:t>՝</w:t>
      </w:r>
    </w:p>
    <w:p w:rsidR="0041770E" w:rsidRPr="00631601" w:rsidRDefault="0041770E" w:rsidP="0012577E">
      <w:pPr>
        <w:pStyle w:val="a3"/>
        <w:ind w:firstLine="426"/>
        <w:jc w:val="both"/>
        <w:rPr>
          <w:rFonts w:ascii="GHEA Grapalat" w:hAnsi="GHEA Grapalat" w:cs="Arial"/>
          <w:sz w:val="24"/>
          <w:szCs w:val="24"/>
          <w:lang w:val="hy-AM"/>
        </w:rPr>
      </w:pPr>
      <w:r w:rsidRPr="007F5E7B">
        <w:rPr>
          <w:rFonts w:ascii="GHEA Grapalat" w:hAnsi="GHEA Grapalat" w:cs="Arial"/>
          <w:sz w:val="24"/>
          <w:szCs w:val="24"/>
          <w:lang w:val="hy-AM"/>
        </w:rPr>
        <w:t>Հարկեր</w:t>
      </w:r>
      <w:r w:rsidRPr="0041770E">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41770E">
        <w:rPr>
          <w:rFonts w:ascii="GHEA Grapalat" w:hAnsi="GHEA Grapalat" w:cs="Arial"/>
          <w:sz w:val="24"/>
          <w:szCs w:val="24"/>
          <w:lang w:val="hy-AM"/>
        </w:rPr>
        <w:t xml:space="preserve"> </w:t>
      </w:r>
      <w:r w:rsidRPr="007F5E7B">
        <w:rPr>
          <w:rFonts w:ascii="GHEA Grapalat" w:hAnsi="GHEA Grapalat" w:cs="Arial"/>
          <w:sz w:val="24"/>
          <w:szCs w:val="24"/>
          <w:lang w:val="hy-AM"/>
        </w:rPr>
        <w:t>տուրքեր՝</w:t>
      </w:r>
    </w:p>
    <w:p w:rsidR="0041770E" w:rsidRPr="007F5E7B" w:rsidRDefault="00DF576A" w:rsidP="0012577E">
      <w:pPr>
        <w:pStyle w:val="a3"/>
        <w:ind w:firstLine="426"/>
        <w:jc w:val="both"/>
        <w:rPr>
          <w:rFonts w:ascii="GHEA Grapalat" w:hAnsi="GHEA Grapalat"/>
          <w:sz w:val="24"/>
          <w:szCs w:val="24"/>
          <w:lang w:val="hy-AM"/>
        </w:rPr>
      </w:pPr>
      <w:r>
        <w:rPr>
          <w:rFonts w:ascii="GHEA Grapalat" w:hAnsi="GHEA Grapalat"/>
          <w:sz w:val="24"/>
          <w:szCs w:val="24"/>
          <w:lang w:val="hy-AM"/>
        </w:rPr>
        <w:t xml:space="preserve"> 202</w:t>
      </w:r>
      <w:r w:rsidRPr="00DF576A">
        <w:rPr>
          <w:rFonts w:ascii="GHEA Grapalat" w:hAnsi="GHEA Grapalat"/>
          <w:sz w:val="24"/>
          <w:szCs w:val="24"/>
          <w:lang w:val="hy-AM"/>
        </w:rPr>
        <w:t>4</w:t>
      </w:r>
      <w:r w:rsidR="0041770E" w:rsidRPr="007F5E7B">
        <w:rPr>
          <w:rFonts w:ascii="GHEA Grapalat" w:hAnsi="GHEA Grapalat"/>
          <w:sz w:val="24"/>
          <w:szCs w:val="24"/>
          <w:lang w:val="hy-AM"/>
        </w:rPr>
        <w:t xml:space="preserve"> </w:t>
      </w:r>
      <w:r w:rsidR="0041770E" w:rsidRPr="007F5E7B">
        <w:rPr>
          <w:rFonts w:ascii="GHEA Grapalat" w:hAnsi="GHEA Grapalat" w:cs="Arial"/>
          <w:sz w:val="24"/>
          <w:szCs w:val="24"/>
          <w:lang w:val="hy-AM"/>
        </w:rPr>
        <w:t>թվականի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հարկային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եկամուտները</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և</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տուրքերը</w:t>
      </w:r>
      <w:r w:rsidR="0041770E" w:rsidRPr="00631601">
        <w:rPr>
          <w:rFonts w:ascii="GHEA Grapalat" w:hAnsi="GHEA Grapalat" w:cs="Arial"/>
          <w:sz w:val="24"/>
          <w:szCs w:val="24"/>
          <w:lang w:val="hy-AM"/>
        </w:rPr>
        <w:t xml:space="preserve"> </w:t>
      </w:r>
      <w:r w:rsidR="008D7A00" w:rsidRPr="00631601">
        <w:rPr>
          <w:rFonts w:ascii="GHEA Grapalat" w:hAnsi="GHEA Grapalat" w:cs="Arial"/>
          <w:sz w:val="24"/>
          <w:szCs w:val="24"/>
          <w:lang w:val="hy-AM"/>
        </w:rPr>
        <w:t>պլանավորելիս</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օգտագործվել</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են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մակրոտնտեսական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այն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ցուցանիշների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կանխատեսումները</w:t>
      </w:r>
      <w:r w:rsidR="0041770E" w:rsidRPr="007F5E7B">
        <w:rPr>
          <w:rFonts w:ascii="GHEA Grapalat" w:hAnsi="GHEA Grapalat"/>
          <w:sz w:val="24"/>
          <w:szCs w:val="24"/>
          <w:lang w:val="hy-AM"/>
        </w:rPr>
        <w:t xml:space="preserve">, </w:t>
      </w:r>
      <w:r w:rsidR="0041770E" w:rsidRPr="007F5E7B">
        <w:rPr>
          <w:rFonts w:ascii="GHEA Grapalat" w:hAnsi="GHEA Grapalat" w:cs="Arial"/>
          <w:sz w:val="24"/>
          <w:szCs w:val="24"/>
          <w:lang w:val="hy-AM"/>
        </w:rPr>
        <w:t>որոնք</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էական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ազդեցություն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ունեն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առանձին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հարկատեսակների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հարկման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բազայի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ձևավորման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վրա։</w:t>
      </w:r>
      <w:r w:rsidR="0012577E">
        <w:rPr>
          <w:rFonts w:ascii="GHEA Grapalat" w:hAnsi="GHEA Grapalat" w:cs="Arial"/>
          <w:sz w:val="24"/>
          <w:szCs w:val="24"/>
          <w:lang w:val="hy-AM"/>
        </w:rPr>
        <w:t xml:space="preserve"> </w:t>
      </w:r>
      <w:r w:rsidR="0041770E" w:rsidRPr="007F5E7B">
        <w:rPr>
          <w:rFonts w:ascii="GHEA Grapalat" w:hAnsi="GHEA Grapalat" w:cs="Arial"/>
          <w:sz w:val="24"/>
          <w:szCs w:val="24"/>
          <w:lang w:val="hy-AM"/>
        </w:rPr>
        <w:t>Ցուցանիշների կանխատեսման համար հիմք են ընդունվել նախնական վերլուծությունները, կիրառման առաջարկված մոտեցումները և հաշվարկները, ինչպես նաև Հայաստանի Հանրապետության հարկային օրենսգիրքը, «Տեղական տուրքերի և վճարների մասին» Հայաստանի Հանրապետության օրենքները:</w:t>
      </w:r>
      <w:r w:rsidR="0012577E">
        <w:rPr>
          <w:rFonts w:ascii="GHEA Grapalat" w:hAnsi="GHEA Grapalat" w:cs="Arial"/>
          <w:sz w:val="24"/>
          <w:szCs w:val="24"/>
          <w:lang w:val="hy-AM"/>
        </w:rPr>
        <w:t xml:space="preserve"> </w:t>
      </w:r>
      <w:r w:rsidR="0041770E" w:rsidRPr="007F5E7B">
        <w:rPr>
          <w:rFonts w:ascii="GHEA Grapalat" w:hAnsi="GHEA Grapalat" w:cs="Arial"/>
          <w:sz w:val="24"/>
          <w:szCs w:val="24"/>
          <w:lang w:val="hy-AM"/>
        </w:rPr>
        <w:t>Պետական տուրքերի գծով բյուջետային մուտքերի կանխատեսումները կատարվել են՝ ըստ նախորդ տարիների փաստացի հավաքագրումների միտումների, հաշվի առնելով Հայաստանի Հանրապետության օրենսդրության մեջ կատարված առանձին փոփոխություններն ու լրացումները, ինչպես նաև պետական տուրքի յուրաքանչյուր տեսակի առանձնահատկությունները:</w:t>
      </w:r>
    </w:p>
    <w:p w:rsidR="00500E89" w:rsidRPr="00631601" w:rsidRDefault="00500E89" w:rsidP="00500E89">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Հարկային</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եկամուտները</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տուրքերը</w:t>
      </w:r>
      <w:r w:rsidRPr="007F5E7B">
        <w:rPr>
          <w:rFonts w:ascii="GHEA Grapalat" w:hAnsi="GHEA Grapalat"/>
          <w:sz w:val="24"/>
          <w:szCs w:val="24"/>
          <w:lang w:val="hy-AM"/>
        </w:rPr>
        <w:t xml:space="preserve"> </w:t>
      </w:r>
    </w:p>
    <w:p w:rsidR="00F302AC" w:rsidRPr="00631601" w:rsidRDefault="00AB7754" w:rsidP="00F302AC">
      <w:pPr>
        <w:pStyle w:val="a3"/>
        <w:ind w:firstLine="426"/>
        <w:jc w:val="both"/>
        <w:rPr>
          <w:rFonts w:ascii="GHEA Grapalat" w:hAnsi="GHEA Grapalat" w:cs="Arial"/>
          <w:sz w:val="24"/>
          <w:szCs w:val="24"/>
          <w:lang w:val="hy-AM"/>
        </w:rPr>
      </w:pPr>
      <w:r>
        <w:rPr>
          <w:rFonts w:ascii="GHEA Grapalat" w:hAnsi="GHEA Grapalat"/>
          <w:sz w:val="24"/>
          <w:szCs w:val="24"/>
          <w:lang w:val="hy-AM"/>
        </w:rPr>
        <w:t>202</w:t>
      </w:r>
      <w:r w:rsidRPr="00AB7754">
        <w:rPr>
          <w:rFonts w:ascii="GHEA Grapalat" w:hAnsi="GHEA Grapalat"/>
          <w:sz w:val="24"/>
          <w:szCs w:val="24"/>
          <w:lang w:val="hy-AM"/>
        </w:rPr>
        <w:t>4</w:t>
      </w:r>
      <w:r w:rsidR="00500E89" w:rsidRPr="007F5E7B">
        <w:rPr>
          <w:rFonts w:ascii="GHEA Grapalat" w:hAnsi="GHEA Grapalat"/>
          <w:sz w:val="24"/>
          <w:szCs w:val="24"/>
          <w:lang w:val="hy-AM"/>
        </w:rPr>
        <w:t xml:space="preserve"> </w:t>
      </w:r>
      <w:r w:rsidR="00500E89" w:rsidRPr="007F5E7B">
        <w:rPr>
          <w:rFonts w:ascii="GHEA Grapalat" w:hAnsi="GHEA Grapalat" w:cs="Arial"/>
          <w:sz w:val="24"/>
          <w:szCs w:val="24"/>
          <w:lang w:val="hy-AM"/>
        </w:rPr>
        <w:t>թվականի</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համար</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նախագծով</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կանխատեսվել</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են</w:t>
      </w:r>
      <w:r w:rsidR="00500E89" w:rsidRPr="007F5E7B">
        <w:rPr>
          <w:rFonts w:ascii="GHEA Grapalat" w:hAnsi="GHEA Grapalat"/>
          <w:sz w:val="24"/>
          <w:szCs w:val="24"/>
          <w:lang w:val="hy-AM"/>
        </w:rPr>
        <w:t xml:space="preserve"> </w:t>
      </w:r>
      <w:r w:rsidRPr="00AB7754">
        <w:rPr>
          <w:rFonts w:ascii="GHEA Grapalat" w:hAnsi="GHEA Grapalat"/>
          <w:sz w:val="24"/>
          <w:szCs w:val="24"/>
          <w:lang w:val="hy-AM"/>
        </w:rPr>
        <w:t>641023</w:t>
      </w:r>
      <w:r w:rsidR="0012577E">
        <w:rPr>
          <w:rFonts w:ascii="GHEA Grapalat" w:hAnsi="GHEA Grapalat"/>
          <w:sz w:val="24"/>
          <w:szCs w:val="24"/>
          <w:lang w:val="hy-AM"/>
        </w:rPr>
        <w:t>,0</w:t>
      </w:r>
      <w:r w:rsidR="00500E89" w:rsidRPr="00631601">
        <w:rPr>
          <w:rFonts w:ascii="GHEA Grapalat" w:hAnsi="GHEA Grapalat"/>
          <w:sz w:val="24"/>
          <w:szCs w:val="24"/>
          <w:lang w:val="hy-AM"/>
        </w:rPr>
        <w:t xml:space="preserve"> </w:t>
      </w:r>
      <w:r w:rsidR="00500E89" w:rsidRPr="007F5E7B">
        <w:rPr>
          <w:rFonts w:ascii="GHEA Grapalat" w:hAnsi="GHEA Grapalat" w:cs="Arial"/>
          <w:sz w:val="24"/>
          <w:szCs w:val="24"/>
          <w:lang w:val="hy-AM"/>
        </w:rPr>
        <w:t>հազար</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դրամ՝</w:t>
      </w:r>
      <w:r w:rsidRPr="00AB7754">
        <w:rPr>
          <w:rFonts w:ascii="GHEA Grapalat" w:hAnsi="GHEA Grapalat" w:cs="Arial"/>
          <w:sz w:val="24"/>
          <w:szCs w:val="24"/>
          <w:lang w:val="hy-AM"/>
        </w:rPr>
        <w:t xml:space="preserve"> </w:t>
      </w:r>
      <w:r w:rsidR="00F302AC" w:rsidRPr="00631601">
        <w:rPr>
          <w:rFonts w:ascii="GHEA Grapalat" w:hAnsi="GHEA Grapalat" w:cs="Arial"/>
          <w:sz w:val="24"/>
          <w:szCs w:val="24"/>
          <w:lang w:val="hy-AM"/>
        </w:rPr>
        <w:t>հարկային եկամուտներ</w:t>
      </w:r>
      <w:r w:rsidR="0012577E">
        <w:rPr>
          <w:rFonts w:ascii="GHEA Grapalat" w:hAnsi="GHEA Grapalat" w:cs="Arial"/>
          <w:sz w:val="24"/>
          <w:szCs w:val="24"/>
          <w:lang w:val="hy-AM"/>
        </w:rPr>
        <w:t>,</w:t>
      </w:r>
      <w:r w:rsidR="00F302AC" w:rsidRPr="00631601">
        <w:rPr>
          <w:rFonts w:ascii="GHEA Grapalat" w:hAnsi="GHEA Grapalat" w:cs="Arial"/>
          <w:sz w:val="24"/>
          <w:szCs w:val="24"/>
          <w:lang w:val="hy-AM"/>
        </w:rPr>
        <w:t xml:space="preserve"> որը </w:t>
      </w:r>
      <w:r w:rsidR="00500E89" w:rsidRPr="00631601">
        <w:rPr>
          <w:rFonts w:ascii="GHEA Grapalat" w:hAnsi="GHEA Grapalat" w:cs="Arial"/>
          <w:sz w:val="24"/>
          <w:szCs w:val="24"/>
          <w:lang w:val="hy-AM"/>
        </w:rPr>
        <w:t xml:space="preserve"> </w:t>
      </w:r>
      <w:r>
        <w:rPr>
          <w:rFonts w:ascii="GHEA Grapalat" w:hAnsi="GHEA Grapalat"/>
          <w:sz w:val="24"/>
          <w:szCs w:val="24"/>
          <w:lang w:val="hy-AM"/>
        </w:rPr>
        <w:t>202</w:t>
      </w:r>
      <w:r w:rsidRPr="00AB7754">
        <w:rPr>
          <w:rFonts w:ascii="GHEA Grapalat" w:hAnsi="GHEA Grapalat"/>
          <w:sz w:val="24"/>
          <w:szCs w:val="24"/>
          <w:lang w:val="hy-AM"/>
        </w:rPr>
        <w:t>3</w:t>
      </w:r>
      <w:r w:rsidR="00F302AC" w:rsidRPr="007F5E7B">
        <w:rPr>
          <w:rFonts w:ascii="GHEA Grapalat" w:hAnsi="GHEA Grapalat"/>
          <w:sz w:val="24"/>
          <w:szCs w:val="24"/>
          <w:lang w:val="hy-AM"/>
        </w:rPr>
        <w:t xml:space="preserve"> </w:t>
      </w:r>
      <w:r w:rsidR="00F302AC" w:rsidRPr="007F5E7B">
        <w:rPr>
          <w:rFonts w:ascii="GHEA Grapalat" w:hAnsi="GHEA Grapalat" w:cs="Arial"/>
          <w:sz w:val="24"/>
          <w:szCs w:val="24"/>
          <w:lang w:val="hy-AM"/>
        </w:rPr>
        <w:t>թվականի</w:t>
      </w:r>
      <w:r w:rsidR="00F302AC" w:rsidRPr="00631601">
        <w:rPr>
          <w:rFonts w:ascii="GHEA Grapalat" w:hAnsi="GHEA Grapalat" w:cs="Arial"/>
          <w:sz w:val="24"/>
          <w:szCs w:val="24"/>
          <w:lang w:val="hy-AM"/>
        </w:rPr>
        <w:t xml:space="preserve"> </w:t>
      </w:r>
      <w:r w:rsidRPr="00AB7754">
        <w:rPr>
          <w:rFonts w:ascii="GHEA Grapalat" w:hAnsi="GHEA Grapalat" w:cs="Arial"/>
          <w:sz w:val="24"/>
          <w:szCs w:val="24"/>
          <w:lang w:val="hy-AM"/>
        </w:rPr>
        <w:t xml:space="preserve">հաստատված </w:t>
      </w:r>
      <w:r w:rsidR="00F302AC" w:rsidRPr="00631601">
        <w:rPr>
          <w:rFonts w:ascii="GHEA Grapalat" w:hAnsi="GHEA Grapalat" w:cs="Arial"/>
          <w:sz w:val="24"/>
          <w:szCs w:val="24"/>
          <w:lang w:val="hy-AM"/>
        </w:rPr>
        <w:t xml:space="preserve"> </w:t>
      </w:r>
      <w:r w:rsidRPr="00AB7754">
        <w:rPr>
          <w:rFonts w:ascii="GHEA Grapalat" w:hAnsi="GHEA Grapalat"/>
          <w:sz w:val="24"/>
          <w:szCs w:val="24"/>
          <w:lang w:val="hy-AM"/>
        </w:rPr>
        <w:t>631510</w:t>
      </w:r>
      <w:r w:rsidR="0012577E">
        <w:rPr>
          <w:rFonts w:ascii="GHEA Grapalat" w:hAnsi="GHEA Grapalat"/>
          <w:sz w:val="24"/>
          <w:szCs w:val="24"/>
          <w:lang w:val="hy-AM"/>
        </w:rPr>
        <w:t>,0</w:t>
      </w:r>
      <w:r w:rsidR="00F302AC" w:rsidRPr="007F5E7B">
        <w:rPr>
          <w:rFonts w:ascii="GHEA Grapalat" w:hAnsi="GHEA Grapalat"/>
          <w:sz w:val="24"/>
          <w:szCs w:val="24"/>
          <w:lang w:val="hy-AM"/>
        </w:rPr>
        <w:t xml:space="preserve"> </w:t>
      </w:r>
      <w:r w:rsidR="00F302AC" w:rsidRPr="007F5E7B">
        <w:rPr>
          <w:rFonts w:ascii="GHEA Grapalat" w:hAnsi="GHEA Grapalat" w:cs="Arial"/>
          <w:sz w:val="24"/>
          <w:szCs w:val="24"/>
          <w:lang w:val="hy-AM"/>
        </w:rPr>
        <w:t>հազար</w:t>
      </w:r>
      <w:r w:rsidR="00F302AC" w:rsidRPr="00F302AC">
        <w:rPr>
          <w:rFonts w:ascii="GHEA Grapalat" w:hAnsi="GHEA Grapalat" w:cs="Arial"/>
          <w:sz w:val="24"/>
          <w:szCs w:val="24"/>
          <w:lang w:val="hy-AM"/>
        </w:rPr>
        <w:t xml:space="preserve"> </w:t>
      </w:r>
      <w:r w:rsidR="00F302AC" w:rsidRPr="007F5E7B">
        <w:rPr>
          <w:rFonts w:ascii="GHEA Grapalat" w:hAnsi="GHEA Grapalat" w:cs="Arial"/>
          <w:sz w:val="24"/>
          <w:szCs w:val="24"/>
          <w:lang w:val="hy-AM"/>
        </w:rPr>
        <w:t>դրամ</w:t>
      </w:r>
      <w:r w:rsidR="00F302AC" w:rsidRPr="00631601">
        <w:rPr>
          <w:rFonts w:ascii="GHEA Grapalat" w:hAnsi="GHEA Grapalat" w:cs="Arial"/>
          <w:sz w:val="24"/>
          <w:szCs w:val="24"/>
          <w:lang w:val="hy-AM"/>
        </w:rPr>
        <w:t xml:space="preserve"> հարկային </w:t>
      </w:r>
      <w:r w:rsidR="00F302AC" w:rsidRPr="007F5E7B">
        <w:rPr>
          <w:rFonts w:ascii="GHEA Grapalat" w:hAnsi="GHEA Grapalat" w:cs="Arial"/>
          <w:sz w:val="24"/>
          <w:szCs w:val="24"/>
          <w:lang w:val="hy-AM"/>
        </w:rPr>
        <w:t>ցուցանիշից</w:t>
      </w:r>
      <w:r w:rsidR="00F302AC" w:rsidRPr="007F5E7B">
        <w:rPr>
          <w:rFonts w:ascii="GHEA Grapalat" w:hAnsi="GHEA Grapalat"/>
          <w:sz w:val="24"/>
          <w:szCs w:val="24"/>
          <w:lang w:val="hy-AM"/>
        </w:rPr>
        <w:t xml:space="preserve"> </w:t>
      </w:r>
      <w:r w:rsidR="00F302AC" w:rsidRPr="00631601">
        <w:rPr>
          <w:rFonts w:ascii="GHEA Grapalat" w:hAnsi="GHEA Grapalat"/>
          <w:sz w:val="24"/>
          <w:szCs w:val="24"/>
          <w:lang w:val="hy-AM"/>
        </w:rPr>
        <w:t xml:space="preserve">ավել է </w:t>
      </w:r>
      <w:r w:rsidRPr="00AB7754">
        <w:rPr>
          <w:rFonts w:ascii="GHEA Grapalat" w:hAnsi="GHEA Grapalat"/>
          <w:sz w:val="24"/>
          <w:szCs w:val="24"/>
          <w:lang w:val="hy-AM"/>
        </w:rPr>
        <w:t>9513</w:t>
      </w:r>
      <w:r w:rsidR="0012577E">
        <w:rPr>
          <w:rFonts w:ascii="GHEA Grapalat" w:hAnsi="GHEA Grapalat"/>
          <w:sz w:val="24"/>
          <w:szCs w:val="24"/>
          <w:lang w:val="hy-AM"/>
        </w:rPr>
        <w:t>,0</w:t>
      </w:r>
      <w:r w:rsidRPr="00AB7754">
        <w:rPr>
          <w:rFonts w:ascii="GHEA Grapalat" w:hAnsi="GHEA Grapalat"/>
          <w:sz w:val="24"/>
          <w:szCs w:val="24"/>
          <w:lang w:val="hy-AM"/>
        </w:rPr>
        <w:t xml:space="preserve"> </w:t>
      </w:r>
      <w:r w:rsidR="00F302AC" w:rsidRPr="007F5E7B">
        <w:rPr>
          <w:rFonts w:ascii="GHEA Grapalat" w:hAnsi="GHEA Grapalat" w:cs="Arial"/>
          <w:sz w:val="24"/>
          <w:szCs w:val="24"/>
          <w:lang w:val="hy-AM"/>
        </w:rPr>
        <w:t>հազար</w:t>
      </w:r>
      <w:r w:rsidR="00F302AC" w:rsidRPr="00631601">
        <w:rPr>
          <w:rFonts w:ascii="GHEA Grapalat" w:hAnsi="GHEA Grapalat" w:cs="Arial"/>
          <w:sz w:val="24"/>
          <w:szCs w:val="24"/>
          <w:lang w:val="hy-AM"/>
        </w:rPr>
        <w:t xml:space="preserve"> </w:t>
      </w:r>
      <w:r w:rsidR="00F302AC" w:rsidRPr="007F5E7B">
        <w:rPr>
          <w:rFonts w:ascii="GHEA Grapalat" w:hAnsi="GHEA Grapalat" w:cs="Arial"/>
          <w:sz w:val="24"/>
          <w:szCs w:val="24"/>
          <w:lang w:val="hy-AM"/>
        </w:rPr>
        <w:t>դրամով</w:t>
      </w:r>
      <w:r w:rsidR="00F302AC" w:rsidRPr="00631601">
        <w:rPr>
          <w:rFonts w:ascii="GHEA Grapalat" w:hAnsi="GHEA Grapalat" w:cs="Arial"/>
          <w:sz w:val="24"/>
          <w:szCs w:val="24"/>
          <w:lang w:val="hy-AM"/>
        </w:rPr>
        <w:t>:</w:t>
      </w:r>
    </w:p>
    <w:p w:rsidR="00F302AC" w:rsidRPr="007F5E7B" w:rsidRDefault="00F302AC" w:rsidP="00F302AC">
      <w:pPr>
        <w:pStyle w:val="a6"/>
        <w:spacing w:after="0"/>
        <w:ind w:left="0" w:firstLine="426"/>
        <w:jc w:val="both"/>
        <w:rPr>
          <w:rFonts w:ascii="GHEA Grapalat" w:hAnsi="GHEA Grapalat"/>
          <w:sz w:val="24"/>
          <w:szCs w:val="24"/>
          <w:lang w:val="hy-AM"/>
        </w:rPr>
      </w:pPr>
      <w:r w:rsidRPr="007F5E7B">
        <w:rPr>
          <w:rFonts w:ascii="GHEA Grapalat" w:hAnsi="GHEA Grapalat" w:cs="Arial"/>
          <w:sz w:val="24"/>
          <w:szCs w:val="24"/>
          <w:lang w:val="hy-AM"/>
        </w:rPr>
        <w:t xml:space="preserve">Պաշտոնական դրամաշնորհներ Հայաստանի Հանրապետության համայնքների բյուջեներին </w:t>
      </w:r>
      <w:r w:rsidR="0012577E">
        <w:rPr>
          <w:rFonts w:ascii="GHEA Grapalat" w:hAnsi="GHEA Grapalat" w:cs="Arial"/>
          <w:sz w:val="24"/>
          <w:szCs w:val="24"/>
          <w:lang w:val="hy-AM"/>
        </w:rPr>
        <w:t>«</w:t>
      </w:r>
      <w:r w:rsidRPr="007F5E7B">
        <w:rPr>
          <w:rFonts w:ascii="GHEA Grapalat" w:hAnsi="GHEA Grapalat" w:cs="Arial"/>
          <w:sz w:val="24"/>
          <w:szCs w:val="24"/>
          <w:lang w:val="hy-AM"/>
        </w:rPr>
        <w:t>Ֆինանսական համահարթեցման մասին</w:t>
      </w:r>
      <w:r w:rsidR="0012577E">
        <w:rPr>
          <w:rFonts w:ascii="GHEA Grapalat" w:hAnsi="GHEA Grapalat" w:cs="Arial"/>
          <w:sz w:val="24"/>
          <w:szCs w:val="24"/>
          <w:lang w:val="hy-AM"/>
        </w:rPr>
        <w:t xml:space="preserve">» </w:t>
      </w:r>
      <w:r w:rsidRPr="007F5E7B">
        <w:rPr>
          <w:rFonts w:ascii="GHEA Grapalat" w:hAnsi="GHEA Grapalat" w:cs="Arial"/>
          <w:sz w:val="24"/>
          <w:szCs w:val="24"/>
          <w:lang w:val="hy-AM"/>
        </w:rPr>
        <w:t xml:space="preserve">Հայաստանի Հանրապետության օրենքով դոտացիաներ տրամադրելու նպատակով </w:t>
      </w:r>
      <w:r w:rsidR="0012577E">
        <w:rPr>
          <w:rFonts w:ascii="GHEA Grapalat" w:hAnsi="GHEA Grapalat" w:cs="Arial"/>
          <w:sz w:val="24"/>
          <w:szCs w:val="24"/>
          <w:lang w:val="hy-AM"/>
        </w:rPr>
        <w:t>«</w:t>
      </w:r>
      <w:r w:rsidRPr="007F5E7B">
        <w:rPr>
          <w:rFonts w:ascii="GHEA Grapalat" w:hAnsi="GHEA Grapalat" w:cs="Arial"/>
          <w:sz w:val="24"/>
          <w:szCs w:val="24"/>
          <w:lang w:val="hy-AM"/>
        </w:rPr>
        <w:t>Հայաստանի Հանրապետության</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 xml:space="preserve">4 </w:t>
      </w:r>
      <w:r w:rsidRPr="007F5E7B">
        <w:rPr>
          <w:rFonts w:ascii="GHEA Grapalat" w:hAnsi="GHEA Grapalat"/>
          <w:sz w:val="24"/>
          <w:szCs w:val="24"/>
          <w:lang w:val="hy-AM"/>
        </w:rPr>
        <w:t>թվականի պետական բյուջեի մասին</w:t>
      </w:r>
      <w:r w:rsidR="0012577E">
        <w:rPr>
          <w:rFonts w:ascii="GHEA Grapalat" w:hAnsi="GHEA Grapalat"/>
          <w:sz w:val="24"/>
          <w:szCs w:val="24"/>
          <w:lang w:val="hy-AM"/>
        </w:rPr>
        <w:t>»</w:t>
      </w:r>
      <w:r w:rsidR="00AB7754" w:rsidRPr="00AB7754">
        <w:rPr>
          <w:rFonts w:ascii="GHEA Grapalat" w:hAnsi="GHEA Grapalat"/>
          <w:sz w:val="24"/>
          <w:szCs w:val="24"/>
          <w:lang w:val="hy-AM"/>
        </w:rPr>
        <w:t xml:space="preserve"> </w:t>
      </w:r>
      <w:r w:rsidRPr="007F5E7B">
        <w:rPr>
          <w:rFonts w:ascii="GHEA Grapalat" w:hAnsi="GHEA Grapalat" w:cs="Arial"/>
          <w:sz w:val="24"/>
          <w:szCs w:val="24"/>
          <w:lang w:val="hy-AM"/>
        </w:rPr>
        <w:t>Հայաստանի Հանրապետության</w:t>
      </w:r>
      <w:r w:rsidRPr="007F5E7B">
        <w:rPr>
          <w:rFonts w:ascii="GHEA Grapalat" w:hAnsi="GHEA Grapalat"/>
          <w:sz w:val="24"/>
          <w:szCs w:val="24"/>
          <w:lang w:val="hy-AM"/>
        </w:rPr>
        <w:t xml:space="preserve"> օրենքով նախատեսված հատկացումներով </w:t>
      </w:r>
      <w:r w:rsidRPr="007F5E7B">
        <w:rPr>
          <w:rFonts w:ascii="GHEA Grapalat" w:hAnsi="GHEA Grapalat" w:cs="Arial"/>
          <w:sz w:val="24"/>
          <w:szCs w:val="24"/>
          <w:lang w:val="hy-AM"/>
        </w:rPr>
        <w:t>նախատեսվել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lastRenderedPageBreak/>
        <w:t xml:space="preserve">3223773.4 </w:t>
      </w:r>
      <w:r w:rsidRPr="007F5E7B">
        <w:rPr>
          <w:rFonts w:ascii="GHEA Grapalat" w:hAnsi="GHEA Grapalat" w:cs="Arial"/>
          <w:sz w:val="24"/>
          <w:szCs w:val="24"/>
          <w:lang w:val="hy-AM"/>
        </w:rPr>
        <w:t>հազար</w:t>
      </w:r>
      <w:r w:rsidR="00C613B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r w:rsidRPr="007F5E7B">
        <w:rPr>
          <w:rFonts w:ascii="GHEA Grapalat" w:hAnsi="GHEA Grapalat" w:cs="Arial"/>
          <w:sz w:val="24"/>
          <w:szCs w:val="24"/>
          <w:lang w:val="hy-AM"/>
        </w:rPr>
        <w:t>որը</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հաստատված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ցուցանիշից</w:t>
      </w:r>
      <w:r w:rsidRPr="00631601">
        <w:rPr>
          <w:rFonts w:ascii="GHEA Grapalat" w:hAnsi="GHEA Grapalat" w:cs="Arial"/>
          <w:sz w:val="24"/>
          <w:szCs w:val="24"/>
          <w:lang w:val="hy-AM"/>
        </w:rPr>
        <w:t xml:space="preserve"> ավել</w:t>
      </w:r>
      <w:r w:rsidRPr="007F5E7B">
        <w:rPr>
          <w:rFonts w:ascii="GHEA Grapalat" w:hAnsi="GHEA Grapalat" w:cs="Arial"/>
          <w:sz w:val="24"/>
          <w:szCs w:val="24"/>
          <w:lang w:val="hy-AM"/>
        </w:rPr>
        <w:t xml:space="preserve"> է</w:t>
      </w:r>
      <w:r w:rsidR="00AB7754">
        <w:rPr>
          <w:rFonts w:ascii="GHEA Grapalat" w:hAnsi="GHEA Grapalat" w:cs="Arial"/>
          <w:sz w:val="24"/>
          <w:szCs w:val="24"/>
          <w:lang w:val="hy-AM"/>
        </w:rPr>
        <w:t xml:space="preserve"> </w:t>
      </w:r>
      <w:r w:rsidR="00AB7754" w:rsidRPr="00AB7754">
        <w:rPr>
          <w:rFonts w:ascii="GHEA Grapalat" w:hAnsi="GHEA Grapalat" w:cs="Arial"/>
          <w:sz w:val="24"/>
          <w:szCs w:val="24"/>
          <w:lang w:val="hy-AM"/>
        </w:rPr>
        <w:t xml:space="preserve">539418.2 </w:t>
      </w:r>
      <w:r w:rsidRPr="007F5E7B">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20.1</w:t>
      </w:r>
      <w:r w:rsidRPr="007F5E7B">
        <w:rPr>
          <w:rFonts w:ascii="GHEA Grapalat" w:hAnsi="GHEA Grapalat"/>
          <w:sz w:val="24"/>
          <w:szCs w:val="24"/>
          <w:lang w:val="hy-AM"/>
        </w:rPr>
        <w:t xml:space="preserve"> %-</w:t>
      </w:r>
      <w:r w:rsidRPr="007F5E7B">
        <w:rPr>
          <w:rFonts w:ascii="GHEA Grapalat" w:hAnsi="GHEA Grapalat" w:cs="Arial"/>
          <w:sz w:val="24"/>
          <w:szCs w:val="24"/>
          <w:lang w:val="hy-AM"/>
        </w:rPr>
        <w:t>ով</w:t>
      </w:r>
      <w:r w:rsidRPr="007F5E7B">
        <w:rPr>
          <w:rFonts w:ascii="GHEA Grapalat" w:hAnsi="GHEA Grapalat"/>
          <w:sz w:val="24"/>
          <w:szCs w:val="24"/>
          <w:lang w:val="hy-AM"/>
        </w:rPr>
        <w:t xml:space="preserve">, </w:t>
      </w:r>
      <w:r w:rsidRPr="007F5E7B">
        <w:rPr>
          <w:rFonts w:ascii="GHEA Grapalat" w:hAnsi="GHEA Grapalat" w:cs="Arial"/>
          <w:sz w:val="24"/>
          <w:szCs w:val="24"/>
          <w:lang w:val="hy-AM"/>
        </w:rPr>
        <w:t>իսկ</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2</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փաստացի</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ստացված</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ցուցանիշից</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800466.5 </w:t>
      </w:r>
      <w:r w:rsidRPr="007F5E7B">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33.1 </w:t>
      </w:r>
      <w:r w:rsidRPr="007F5E7B">
        <w:rPr>
          <w:rFonts w:ascii="GHEA Grapalat" w:hAnsi="GHEA Grapalat"/>
          <w:sz w:val="24"/>
          <w:szCs w:val="24"/>
          <w:lang w:val="hy-AM"/>
        </w:rPr>
        <w:t>%-</w:t>
      </w:r>
      <w:r w:rsidRPr="007F5E7B">
        <w:rPr>
          <w:rFonts w:ascii="GHEA Grapalat" w:hAnsi="GHEA Grapalat" w:cs="Arial"/>
          <w:sz w:val="24"/>
          <w:szCs w:val="24"/>
          <w:lang w:val="hy-AM"/>
        </w:rPr>
        <w:t>ով</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ավել</w:t>
      </w:r>
      <w:r w:rsidRPr="007F5E7B">
        <w:rPr>
          <w:rFonts w:ascii="GHEA Grapalat" w:hAnsi="GHEA Grapalat"/>
          <w:sz w:val="24"/>
          <w:szCs w:val="24"/>
          <w:lang w:val="hy-AM"/>
        </w:rPr>
        <w:t xml:space="preserve">:  </w:t>
      </w:r>
    </w:p>
    <w:p w:rsidR="00963A0E" w:rsidRPr="007F5E7B" w:rsidRDefault="00963A0E" w:rsidP="00963A0E">
      <w:pPr>
        <w:pStyle w:val="a6"/>
        <w:spacing w:after="0"/>
        <w:ind w:left="0" w:firstLine="426"/>
        <w:jc w:val="both"/>
        <w:rPr>
          <w:rFonts w:ascii="GHEA Grapalat" w:hAnsi="GHEA Grapalat"/>
          <w:sz w:val="24"/>
          <w:szCs w:val="24"/>
          <w:lang w:val="hy-AM"/>
        </w:rPr>
      </w:pPr>
      <w:r w:rsidRPr="007F5E7B">
        <w:rPr>
          <w:rFonts w:ascii="GHEA Grapalat" w:hAnsi="GHEA Grapalat" w:cs="Arial"/>
          <w:sz w:val="24"/>
          <w:szCs w:val="24"/>
          <w:lang w:val="hy-AM"/>
        </w:rPr>
        <w:t>Պետական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բյուջեից</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ընթացիկ</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ծախսերի</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ֆինանսավորման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նպատակային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հատկացումների</w:t>
      </w:r>
      <w:r w:rsidR="0095458F">
        <w:rPr>
          <w:rFonts w:ascii="GHEA Grapalat" w:hAnsi="GHEA Grapalat"/>
          <w:sz w:val="24"/>
          <w:szCs w:val="24"/>
          <w:lang w:val="hy-AM"/>
        </w:rPr>
        <w:t xml:space="preserve">  </w:t>
      </w:r>
      <w:r w:rsidR="0095458F" w:rsidRPr="0095458F">
        <w:rPr>
          <w:rFonts w:ascii="GHEA Grapalat" w:hAnsi="GHEA Grapalat"/>
          <w:sz w:val="24"/>
          <w:szCs w:val="24"/>
          <w:lang w:val="hy-AM"/>
        </w:rPr>
        <w:t>(</w:t>
      </w:r>
      <w:r w:rsidRPr="007F5E7B">
        <w:rPr>
          <w:rFonts w:ascii="GHEA Grapalat" w:hAnsi="GHEA Grapalat" w:cs="Arial"/>
          <w:sz w:val="24"/>
          <w:szCs w:val="24"/>
          <w:lang w:val="hy-AM"/>
        </w:rPr>
        <w:t>սուբվենցիաների</w:t>
      </w:r>
      <w:r w:rsidR="000801E8" w:rsidRPr="000801E8">
        <w:rPr>
          <w:rFonts w:ascii="GHEA Grapalat" w:hAnsi="GHEA Grapalat" w:cs="Arial"/>
          <w:sz w:val="24"/>
          <w:szCs w:val="24"/>
          <w:lang w:val="hy-AM"/>
        </w:rPr>
        <w:t>)</w:t>
      </w:r>
      <w:r w:rsidRPr="007F5E7B">
        <w:rPr>
          <w:rFonts w:ascii="GHEA Grapalat" w:hAnsi="GHEA Grapalat"/>
          <w:sz w:val="24"/>
          <w:szCs w:val="24"/>
          <w:lang w:val="hy-AM"/>
        </w:rPr>
        <w:t xml:space="preserve"> </w:t>
      </w:r>
      <w:r w:rsidRPr="007F5E7B">
        <w:rPr>
          <w:rFonts w:ascii="GHEA Grapalat" w:hAnsi="GHEA Grapalat" w:cs="Arial"/>
          <w:sz w:val="24"/>
          <w:szCs w:val="24"/>
          <w:lang w:val="hy-AM"/>
        </w:rPr>
        <w:t>գծով</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նախատեսվել</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3625.5 </w:t>
      </w:r>
      <w:r w:rsidRPr="00963A0E">
        <w:rPr>
          <w:rFonts w:ascii="GHEA Grapalat" w:hAnsi="GHEA Grapalat"/>
          <w:sz w:val="24"/>
          <w:szCs w:val="24"/>
          <w:lang w:val="hy-AM"/>
        </w:rPr>
        <w:t xml:space="preserve"> </w:t>
      </w:r>
      <w:r w:rsidRPr="007F5E7B">
        <w:rPr>
          <w:rFonts w:ascii="GHEA Grapalat" w:hAnsi="GHEA Grapalat" w:cs="Arial"/>
          <w:sz w:val="24"/>
          <w:szCs w:val="24"/>
          <w:lang w:val="hy-AM"/>
        </w:rPr>
        <w:t>հազար</w:t>
      </w:r>
      <w:r w:rsidR="00AB7754" w:rsidRPr="00AB7754">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p>
    <w:p w:rsidR="001046A5" w:rsidRPr="00363DD5" w:rsidRDefault="001046A5" w:rsidP="00963A0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Այլ</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կազմում</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հաշվառվող</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առանձին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եկամտատեսակների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գծով</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մուտքերը</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կանխատեսվել</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հաշվի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առնելով</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դրանց</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առանձնահատկությունները</w:t>
      </w:r>
      <w:r w:rsidRPr="007F5E7B">
        <w:rPr>
          <w:rFonts w:ascii="GHEA Grapalat" w:hAnsi="GHEA Grapalat"/>
          <w:sz w:val="24"/>
          <w:szCs w:val="24"/>
          <w:lang w:val="hy-AM"/>
        </w:rPr>
        <w:t xml:space="preserve">, </w:t>
      </w:r>
      <w:r w:rsidRPr="007F5E7B">
        <w:rPr>
          <w:rFonts w:ascii="GHEA Grapalat" w:hAnsi="GHEA Grapalat" w:cs="Arial"/>
          <w:sz w:val="24"/>
          <w:szCs w:val="24"/>
          <w:lang w:val="hy-AM"/>
        </w:rPr>
        <w:t>նախորդ</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տարիների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մուտքերի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հավաքագրման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միտումները</w:t>
      </w:r>
      <w:r w:rsidR="00363DD5" w:rsidRPr="00363DD5">
        <w:rPr>
          <w:rFonts w:ascii="GHEA Grapalat" w:hAnsi="GHEA Grapalat" w:cs="Arial"/>
          <w:sz w:val="24"/>
          <w:szCs w:val="24"/>
          <w:lang w:val="hy-AM"/>
        </w:rPr>
        <w:t xml:space="preserve"> և ելակետային տվյալները:</w:t>
      </w:r>
    </w:p>
    <w:p w:rsidR="0041770E" w:rsidRPr="00631601" w:rsidRDefault="0041770E" w:rsidP="009C03A9">
      <w:pPr>
        <w:pStyle w:val="a3"/>
        <w:rPr>
          <w:lang w:val="hy-AM"/>
        </w:rPr>
      </w:pPr>
    </w:p>
    <w:p w:rsidR="00897222" w:rsidRPr="00631601" w:rsidRDefault="00897222" w:rsidP="009C03A9">
      <w:pPr>
        <w:pStyle w:val="a3"/>
        <w:rPr>
          <w:lang w:val="hy-AM"/>
        </w:rPr>
      </w:pPr>
    </w:p>
    <w:p w:rsidR="00897222" w:rsidRPr="00631601" w:rsidRDefault="00897222" w:rsidP="009C03A9">
      <w:pPr>
        <w:pStyle w:val="a3"/>
        <w:rPr>
          <w:lang w:val="hy-AM"/>
        </w:rPr>
      </w:pPr>
    </w:p>
    <w:p w:rsidR="00897222" w:rsidRPr="00631601" w:rsidRDefault="00897222" w:rsidP="00897222">
      <w:pPr>
        <w:pStyle w:val="a3"/>
        <w:jc w:val="center"/>
        <w:rPr>
          <w:rFonts w:ascii="GHEA Grapalat" w:hAnsi="GHEA Grapalat"/>
          <w:sz w:val="24"/>
          <w:szCs w:val="24"/>
          <w:lang w:val="hy-AM"/>
        </w:rPr>
      </w:pPr>
      <w:r w:rsidRPr="00631601">
        <w:rPr>
          <w:rFonts w:ascii="GHEA Grapalat" w:hAnsi="GHEA Grapalat"/>
          <w:sz w:val="24"/>
          <w:szCs w:val="24"/>
          <w:lang w:val="hy-AM"/>
        </w:rPr>
        <w:t xml:space="preserve">Մարտունի </w:t>
      </w:r>
      <w:r w:rsidR="0012577E">
        <w:rPr>
          <w:rFonts w:ascii="GHEA Grapalat" w:hAnsi="GHEA Grapalat"/>
          <w:sz w:val="24"/>
          <w:szCs w:val="24"/>
          <w:lang w:val="hy-AM"/>
        </w:rPr>
        <w:t>հ</w:t>
      </w:r>
      <w:r w:rsidRPr="00631601">
        <w:rPr>
          <w:rFonts w:ascii="GHEA Grapalat" w:hAnsi="GHEA Grapalat"/>
          <w:sz w:val="24"/>
          <w:szCs w:val="24"/>
          <w:lang w:val="hy-AM"/>
        </w:rPr>
        <w:t xml:space="preserve">ամայնքի </w:t>
      </w:r>
      <w:r w:rsidR="0012577E">
        <w:rPr>
          <w:rFonts w:ascii="GHEA Grapalat" w:hAnsi="GHEA Grapalat"/>
          <w:sz w:val="24"/>
          <w:szCs w:val="24"/>
          <w:lang w:val="hy-AM"/>
        </w:rPr>
        <w:t>ծ</w:t>
      </w:r>
      <w:r w:rsidRPr="00631601">
        <w:rPr>
          <w:rFonts w:ascii="GHEA Grapalat" w:hAnsi="GHEA Grapalat"/>
          <w:sz w:val="24"/>
          <w:szCs w:val="24"/>
          <w:lang w:val="hy-AM"/>
        </w:rPr>
        <w:t>ախսային ուղղություները</w:t>
      </w:r>
    </w:p>
    <w:p w:rsidR="00897222" w:rsidRPr="00631601" w:rsidRDefault="00897222" w:rsidP="00897222">
      <w:pPr>
        <w:pStyle w:val="a3"/>
        <w:jc w:val="center"/>
        <w:rPr>
          <w:rFonts w:ascii="GHEA Grapalat" w:hAnsi="GHEA Grapalat"/>
          <w:sz w:val="24"/>
          <w:szCs w:val="24"/>
          <w:lang w:val="hy-AM"/>
        </w:rPr>
      </w:pPr>
    </w:p>
    <w:p w:rsidR="0012577E" w:rsidRDefault="00897222" w:rsidP="0012577E">
      <w:pPr>
        <w:pStyle w:val="a3"/>
        <w:ind w:firstLine="708"/>
        <w:jc w:val="both"/>
        <w:rPr>
          <w:rStyle w:val="markedcontent"/>
          <w:rFonts w:ascii="GHEA Grapalat" w:hAnsi="GHEA Grapalat" w:cs="Arial"/>
          <w:sz w:val="24"/>
          <w:szCs w:val="24"/>
          <w:lang w:val="hy-AM"/>
        </w:rPr>
      </w:pPr>
      <w:r w:rsidRPr="00631601">
        <w:rPr>
          <w:rStyle w:val="markedcontent"/>
          <w:rFonts w:ascii="GHEA Grapalat" w:hAnsi="GHEA Grapalat" w:cs="Sylfaen"/>
          <w:sz w:val="24"/>
          <w:szCs w:val="24"/>
          <w:lang w:val="hy-AM"/>
        </w:rPr>
        <w:t>Համայնքի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ծախսերը</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դասակարգվում</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ըստ</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տեղական</w:t>
      </w:r>
      <w:r w:rsidRPr="00631601">
        <w:rPr>
          <w:rFonts w:ascii="GHEA Grapalat" w:hAnsi="GHEA Grapalat"/>
          <w:sz w:val="24"/>
          <w:szCs w:val="24"/>
          <w:lang w:val="hy-AM"/>
        </w:rPr>
        <w:br/>
      </w:r>
      <w:r w:rsidRPr="00631601">
        <w:rPr>
          <w:rStyle w:val="markedcontent"/>
          <w:rFonts w:ascii="GHEA Grapalat" w:hAnsi="GHEA Grapalat" w:cs="Sylfaen"/>
          <w:sz w:val="24"/>
          <w:szCs w:val="24"/>
          <w:lang w:val="hy-AM"/>
        </w:rPr>
        <w:t>ինքնակառավարման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մարմինների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գործառույթների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եւ</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տնտեսագիտական</w:t>
      </w:r>
      <w:r w:rsidRPr="00631601">
        <w:rPr>
          <w:rFonts w:ascii="GHEA Grapalat" w:hAnsi="GHEA Grapalat"/>
          <w:sz w:val="24"/>
          <w:szCs w:val="24"/>
          <w:lang w:val="hy-AM"/>
        </w:rPr>
        <w:t xml:space="preserve"> </w:t>
      </w:r>
      <w:r w:rsidRPr="00631601">
        <w:rPr>
          <w:rStyle w:val="markedcontent"/>
          <w:rFonts w:ascii="GHEA Grapalat" w:hAnsi="GHEA Grapalat" w:cs="Sylfaen"/>
          <w:sz w:val="24"/>
          <w:szCs w:val="24"/>
          <w:lang w:val="hy-AM"/>
        </w:rPr>
        <w:t>բովանդակության</w:t>
      </w:r>
      <w:r w:rsidRPr="00631601">
        <w:rPr>
          <w:rStyle w:val="markedcontent"/>
          <w:rFonts w:ascii="GHEA Grapalat" w:hAnsi="GHEA Grapalat" w:cs="Arial"/>
          <w:sz w:val="24"/>
          <w:szCs w:val="24"/>
          <w:lang w:val="hy-AM"/>
        </w:rPr>
        <w:t>:</w:t>
      </w:r>
    </w:p>
    <w:p w:rsidR="00897222" w:rsidRPr="00631601" w:rsidRDefault="00897222" w:rsidP="0012577E">
      <w:pPr>
        <w:pStyle w:val="a3"/>
        <w:ind w:firstLine="708"/>
        <w:jc w:val="both"/>
        <w:rPr>
          <w:rStyle w:val="markedcontent"/>
          <w:rFonts w:ascii="GHEA Grapalat" w:hAnsi="GHEA Grapalat" w:cs="Arial"/>
          <w:sz w:val="24"/>
          <w:szCs w:val="24"/>
          <w:lang w:val="hy-AM"/>
        </w:rPr>
      </w:pPr>
      <w:r w:rsidRPr="00631601">
        <w:rPr>
          <w:rStyle w:val="markedcontent"/>
          <w:rFonts w:ascii="GHEA Grapalat" w:hAnsi="GHEA Grapalat" w:cs="Sylfaen"/>
          <w:sz w:val="24"/>
          <w:szCs w:val="24"/>
          <w:lang w:val="hy-AM"/>
        </w:rPr>
        <w:t>Համայնքի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ըստ</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բյուջետային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գործառնական</w:t>
      </w:r>
      <w:r w:rsidRPr="00631601">
        <w:rPr>
          <w:rFonts w:ascii="GHEA Grapalat" w:hAnsi="GHEA Grapalat"/>
          <w:sz w:val="24"/>
          <w:szCs w:val="24"/>
          <w:lang w:val="hy-AM"/>
        </w:rPr>
        <w:br/>
      </w:r>
      <w:r w:rsidRPr="00631601">
        <w:rPr>
          <w:rStyle w:val="markedcontent"/>
          <w:rFonts w:ascii="GHEA Grapalat" w:hAnsi="GHEA Grapalat" w:cs="Sylfaen"/>
          <w:sz w:val="24"/>
          <w:szCs w:val="24"/>
          <w:lang w:val="hy-AM"/>
        </w:rPr>
        <w:t>դասակարգման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բաժանվում</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հետեւյալ</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հիմնական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խմբերի</w:t>
      </w:r>
      <w:r w:rsidRPr="00631601">
        <w:rPr>
          <w:rStyle w:val="markedcontent"/>
          <w:rFonts w:ascii="GHEA Grapalat" w:hAnsi="GHEA Grapalat" w:cs="Arial"/>
          <w:sz w:val="24"/>
          <w:szCs w:val="24"/>
          <w:lang w:val="hy-AM"/>
        </w:rPr>
        <w:t>`</w:t>
      </w:r>
      <w:r w:rsidRPr="00631601">
        <w:rPr>
          <w:rFonts w:ascii="GHEA Grapalat" w:hAnsi="GHEA Grapalat"/>
          <w:sz w:val="24"/>
          <w:szCs w:val="24"/>
          <w:lang w:val="hy-AM"/>
        </w:rPr>
        <w:br/>
      </w:r>
    </w:p>
    <w:p w:rsidR="00897222" w:rsidRPr="00E346AE" w:rsidRDefault="00897222" w:rsidP="00897222">
      <w:pPr>
        <w:pStyle w:val="a3"/>
        <w:rPr>
          <w:rStyle w:val="markedcontent"/>
          <w:rFonts w:ascii="GHEA Grapalat" w:hAnsi="GHEA Grapalat" w:cs="Sylfaen"/>
          <w:sz w:val="24"/>
          <w:szCs w:val="24"/>
          <w:lang w:val="hy-AM"/>
        </w:rPr>
      </w:pPr>
      <w:r w:rsidRPr="00E346AE">
        <w:rPr>
          <w:rStyle w:val="markedcontent"/>
          <w:rFonts w:ascii="GHEA Grapalat" w:hAnsi="GHEA Grapalat" w:cs="Arial"/>
          <w:sz w:val="24"/>
          <w:szCs w:val="24"/>
          <w:lang w:val="hy-AM"/>
        </w:rPr>
        <w:t xml:space="preserve">1. </w:t>
      </w:r>
      <w:r w:rsidRPr="00E346AE">
        <w:rPr>
          <w:rStyle w:val="markedcontent"/>
          <w:rFonts w:ascii="GHEA Grapalat" w:hAnsi="GHEA Grapalat" w:cs="Sylfaen"/>
          <w:sz w:val="24"/>
          <w:szCs w:val="24"/>
          <w:lang w:val="hy-AM"/>
        </w:rPr>
        <w:t>ընդհանուր</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բնույթի</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համայնքային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ծառայություններ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2. </w:t>
      </w:r>
      <w:r w:rsidRPr="00E346AE">
        <w:rPr>
          <w:rStyle w:val="markedcontent"/>
          <w:rFonts w:ascii="GHEA Grapalat" w:hAnsi="GHEA Grapalat" w:cs="Sylfaen"/>
          <w:sz w:val="24"/>
          <w:szCs w:val="24"/>
          <w:lang w:val="hy-AM"/>
        </w:rPr>
        <w:t>պաշտպանություն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3. </w:t>
      </w:r>
      <w:r w:rsidRPr="00E346AE">
        <w:rPr>
          <w:rStyle w:val="markedcontent"/>
          <w:rFonts w:ascii="GHEA Grapalat" w:hAnsi="GHEA Grapalat" w:cs="Sylfaen"/>
          <w:sz w:val="24"/>
          <w:szCs w:val="24"/>
          <w:lang w:val="hy-AM"/>
        </w:rPr>
        <w:t>հասարակական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կարգի</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պահպանություն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ազգային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անվտանգություն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Fonts w:ascii="GHEA Grapalat" w:hAnsi="GHEA Grapalat"/>
          <w:sz w:val="24"/>
          <w:szCs w:val="24"/>
          <w:lang w:val="hy-AM"/>
        </w:rPr>
        <w:br/>
      </w:r>
      <w:r w:rsidRPr="00E346AE">
        <w:rPr>
          <w:rStyle w:val="markedcontent"/>
          <w:rFonts w:ascii="GHEA Grapalat" w:hAnsi="GHEA Grapalat" w:cs="Sylfaen"/>
          <w:sz w:val="24"/>
          <w:szCs w:val="24"/>
          <w:lang w:val="hy-AM"/>
        </w:rPr>
        <w:t>դատական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գործունեություն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4. </w:t>
      </w:r>
      <w:r w:rsidRPr="00E346AE">
        <w:rPr>
          <w:rStyle w:val="markedcontent"/>
          <w:rFonts w:ascii="GHEA Grapalat" w:hAnsi="GHEA Grapalat" w:cs="Sylfaen"/>
          <w:sz w:val="24"/>
          <w:szCs w:val="24"/>
          <w:lang w:val="hy-AM"/>
        </w:rPr>
        <w:t>կրթություն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գիտություն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5. </w:t>
      </w:r>
      <w:r w:rsidRPr="00E346AE">
        <w:rPr>
          <w:rStyle w:val="markedcontent"/>
          <w:rFonts w:ascii="GHEA Grapalat" w:hAnsi="GHEA Grapalat" w:cs="Sylfaen"/>
          <w:sz w:val="24"/>
          <w:szCs w:val="24"/>
          <w:lang w:val="hy-AM"/>
        </w:rPr>
        <w:t>առողջապահություն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6. </w:t>
      </w:r>
      <w:r w:rsidRPr="00E346AE">
        <w:rPr>
          <w:rStyle w:val="markedcontent"/>
          <w:rFonts w:ascii="GHEA Grapalat" w:hAnsi="GHEA Grapalat" w:cs="Sylfaen"/>
          <w:sz w:val="24"/>
          <w:szCs w:val="24"/>
          <w:lang w:val="hy-AM"/>
        </w:rPr>
        <w:t>սոցիալական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ապահովագրություն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սոցիալական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ապահովություն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7. </w:t>
      </w:r>
      <w:r w:rsidRPr="00E346AE">
        <w:rPr>
          <w:rStyle w:val="markedcontent"/>
          <w:rFonts w:ascii="GHEA Grapalat" w:hAnsi="GHEA Grapalat" w:cs="Sylfaen"/>
          <w:sz w:val="24"/>
          <w:szCs w:val="24"/>
          <w:lang w:val="hy-AM"/>
        </w:rPr>
        <w:t>մշակույթ</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տեղեկատվություն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սպորտ</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կրոն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8. </w:t>
      </w:r>
      <w:r w:rsidRPr="00E346AE">
        <w:rPr>
          <w:rStyle w:val="markedcontent"/>
          <w:rFonts w:ascii="GHEA Grapalat" w:hAnsi="GHEA Grapalat" w:cs="Sylfaen"/>
          <w:sz w:val="24"/>
          <w:szCs w:val="24"/>
          <w:lang w:val="hy-AM"/>
        </w:rPr>
        <w:t>Բնակարանային կոմունալ</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9. </w:t>
      </w:r>
      <w:r w:rsidRPr="00E346AE">
        <w:rPr>
          <w:rStyle w:val="markedcontent"/>
          <w:rFonts w:ascii="GHEA Grapalat" w:hAnsi="GHEA Grapalat" w:cs="Sylfaen"/>
          <w:sz w:val="24"/>
          <w:szCs w:val="24"/>
          <w:lang w:val="hy-AM"/>
        </w:rPr>
        <w:t>վառելիքային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էներգետիկ</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համալիր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10.</w:t>
      </w:r>
      <w:r w:rsidRPr="00E346AE">
        <w:rPr>
          <w:rStyle w:val="markedcontent"/>
          <w:rFonts w:ascii="GHEA Grapalat" w:hAnsi="GHEA Grapalat" w:cs="Sylfaen"/>
          <w:sz w:val="24"/>
          <w:szCs w:val="24"/>
          <w:lang w:val="hy-AM"/>
        </w:rPr>
        <w:t>գյուղատնտեսություն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անտառային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ջրային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ձկնաբուծություն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11. </w:t>
      </w:r>
      <w:r w:rsidRPr="00E346AE">
        <w:rPr>
          <w:rStyle w:val="markedcontent"/>
          <w:rFonts w:ascii="GHEA Grapalat" w:hAnsi="GHEA Grapalat" w:cs="Sylfaen"/>
          <w:sz w:val="24"/>
          <w:szCs w:val="24"/>
          <w:lang w:val="hy-AM"/>
        </w:rPr>
        <w:t>արդյունաբերություն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հանքային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հանածոներ</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12. </w:t>
      </w:r>
      <w:r w:rsidRPr="00E346AE">
        <w:rPr>
          <w:rStyle w:val="markedcontent"/>
          <w:rFonts w:ascii="GHEA Grapalat" w:hAnsi="GHEA Grapalat" w:cs="Sylfaen"/>
          <w:sz w:val="24"/>
          <w:szCs w:val="24"/>
          <w:lang w:val="hy-AM"/>
        </w:rPr>
        <w:t>տրանսպորտ</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ճանապարհային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կապ</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13. </w:t>
      </w:r>
      <w:r w:rsidRPr="00E346AE">
        <w:rPr>
          <w:rStyle w:val="markedcontent"/>
          <w:rFonts w:ascii="GHEA Grapalat" w:hAnsi="GHEA Grapalat" w:cs="Sylfaen"/>
          <w:sz w:val="24"/>
          <w:szCs w:val="24"/>
          <w:lang w:val="hy-AM"/>
        </w:rPr>
        <w:t>տնտեսական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այլ</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ծառայություններ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14. </w:t>
      </w:r>
      <w:r w:rsidRPr="00E346AE">
        <w:rPr>
          <w:rStyle w:val="markedcontent"/>
          <w:rFonts w:ascii="GHEA Grapalat" w:hAnsi="GHEA Grapalat" w:cs="Sylfaen"/>
          <w:sz w:val="24"/>
          <w:szCs w:val="24"/>
          <w:lang w:val="hy-AM"/>
        </w:rPr>
        <w:t>հիմնական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խմբին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չդասվող</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ծախսեր</w:t>
      </w:r>
    </w:p>
    <w:p w:rsidR="00897222" w:rsidRPr="00E346AE" w:rsidRDefault="00897222" w:rsidP="00897222">
      <w:pPr>
        <w:pStyle w:val="a3"/>
        <w:tabs>
          <w:tab w:val="left" w:pos="1358"/>
        </w:tabs>
        <w:ind w:firstLine="426"/>
        <w:jc w:val="both"/>
        <w:rPr>
          <w:rFonts w:ascii="GHEA Grapalat" w:hAnsi="GHEA Grapalat"/>
          <w:sz w:val="24"/>
          <w:szCs w:val="24"/>
          <w:lang w:val="hy-AM"/>
        </w:rPr>
      </w:pP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Արդյունքները, որոնց համայնքը ցանկանում է հասնել համայնքի կողմից իրականացվելիք ծրագրերի շրջանակներում ծախսեր կատարելու միջոցով՝</w:t>
      </w:r>
      <w:r w:rsidRPr="00E346AE">
        <w:rPr>
          <w:rFonts w:ascii="GHEA Grapalat" w:hAnsi="GHEA Grapalat"/>
          <w:sz w:val="24"/>
          <w:szCs w:val="24"/>
          <w:lang w:val="hy-AM"/>
        </w:rPr>
        <w:t xml:space="preserve"> </w:t>
      </w:r>
      <w:r w:rsidRPr="007F5E7B">
        <w:rPr>
          <w:rFonts w:ascii="GHEA Grapalat" w:hAnsi="GHEA Grapalat"/>
          <w:sz w:val="24"/>
          <w:szCs w:val="24"/>
          <w:lang w:val="hy-AM"/>
        </w:rPr>
        <w:t>հիմք ընդունելով Տեղական ինքնակառավարման մասին Հայաստանի Հանրապետության օրենքով սահմանված</w:t>
      </w:r>
      <w:r w:rsidRPr="00E346AE">
        <w:rPr>
          <w:rFonts w:ascii="GHEA Grapalat" w:hAnsi="GHEA Grapalat"/>
          <w:sz w:val="24"/>
          <w:szCs w:val="24"/>
          <w:lang w:val="hy-AM"/>
        </w:rPr>
        <w:t xml:space="preserve"> </w:t>
      </w:r>
      <w:r w:rsidRPr="007F5E7B">
        <w:rPr>
          <w:rFonts w:ascii="GHEA Grapalat" w:hAnsi="GHEA Grapalat"/>
          <w:sz w:val="24"/>
          <w:szCs w:val="24"/>
          <w:lang w:val="hy-AM"/>
        </w:rPr>
        <w:t>պարտադիր խնդիրները, հետևյալն են՝</w:t>
      </w:r>
    </w:p>
    <w:p w:rsidR="00897222" w:rsidRPr="004B530A" w:rsidRDefault="00897222" w:rsidP="00897222">
      <w:pPr>
        <w:pStyle w:val="a3"/>
        <w:numPr>
          <w:ilvl w:val="0"/>
          <w:numId w:val="1"/>
        </w:numPr>
        <w:tabs>
          <w:tab w:val="left" w:pos="1358"/>
        </w:tabs>
        <w:ind w:left="0" w:firstLine="426"/>
        <w:jc w:val="both"/>
        <w:rPr>
          <w:rFonts w:ascii="GHEA Grapalat" w:hAnsi="GHEA Grapalat"/>
          <w:b/>
          <w:sz w:val="24"/>
          <w:szCs w:val="24"/>
          <w:lang w:val="hy-AM"/>
        </w:rPr>
      </w:pPr>
      <w:r w:rsidRPr="004B530A">
        <w:rPr>
          <w:rFonts w:ascii="GHEA Grapalat" w:hAnsi="GHEA Grapalat"/>
          <w:b/>
          <w:sz w:val="24"/>
          <w:szCs w:val="24"/>
          <w:lang w:val="hy-AM"/>
        </w:rPr>
        <w:t>Նախադպրոցական կրթության և արտադպրոցական դաստիարակության կազմակերպումը</w:t>
      </w:r>
      <w:r w:rsidRPr="004B530A">
        <w:rPr>
          <w:rFonts w:ascii="MS Mincho" w:eastAsia="MS Mincho" w:hAnsi="MS Mincho" w:cs="MS Mincho" w:hint="eastAsia"/>
          <w:b/>
          <w:sz w:val="24"/>
          <w:szCs w:val="24"/>
          <w:lang w:val="hy-AM"/>
        </w:rPr>
        <w:t>․</w:t>
      </w: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w:t>
      </w:r>
      <w:r w:rsidRPr="007F5E7B">
        <w:rPr>
          <w:rFonts w:ascii="GHEA Grapalat" w:hAnsi="GHEA Grapalat"/>
          <w:sz w:val="24"/>
          <w:szCs w:val="24"/>
          <w:lang w:val="hy-AM"/>
        </w:rPr>
        <w:lastRenderedPageBreak/>
        <w:t xml:space="preserve">խմբասենյակների թիվը, նորոգելով մանկապարտեզները և կառուցելով նոր մանկապարտեզներ։ </w:t>
      </w: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rsidR="00897222" w:rsidRPr="00E346AE"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rsidR="00467B6B" w:rsidRPr="00E346AE" w:rsidRDefault="00467B6B" w:rsidP="00467B6B">
      <w:pPr>
        <w:tabs>
          <w:tab w:val="left" w:pos="1358"/>
        </w:tabs>
        <w:spacing w:after="0" w:line="240" w:lineRule="auto"/>
        <w:ind w:firstLine="426"/>
        <w:jc w:val="both"/>
        <w:rPr>
          <w:rFonts w:ascii="GHEA Grapalat" w:hAnsi="GHEA Grapalat"/>
          <w:sz w:val="24"/>
          <w:szCs w:val="24"/>
          <w:lang w:val="hy-AM"/>
        </w:rPr>
      </w:pPr>
      <w:r w:rsidRPr="007F5E7B">
        <w:rPr>
          <w:rFonts w:ascii="GHEA Grapalat" w:hAnsi="GHEA Grapalat"/>
          <w:sz w:val="24"/>
          <w:szCs w:val="24"/>
          <w:lang w:val="hy-AM"/>
        </w:rPr>
        <w:t>Համայնքում մարզական կյանքի կազմակերպումը, ֆիզիկական կուլտուրայի և առողջ ապրելակերպի խրախուսումը</w:t>
      </w:r>
      <w:r w:rsidRPr="00E346AE">
        <w:rPr>
          <w:rFonts w:ascii="GHEA Grapalat" w:hAnsi="Cambria Math" w:cs="Cambria Math"/>
          <w:sz w:val="24"/>
          <w:szCs w:val="24"/>
          <w:lang w:val="hy-AM"/>
        </w:rPr>
        <w:t>:</w:t>
      </w:r>
    </w:p>
    <w:p w:rsidR="00467B6B" w:rsidRPr="00E346AE" w:rsidRDefault="00467B6B" w:rsidP="00467B6B">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Սպորտի և առողջ ապրելակերպի խթանում՝ արդիականացված և միջազգային չափորոշիչներին </w:t>
      </w:r>
      <w:r w:rsidRPr="00E346AE">
        <w:rPr>
          <w:rFonts w:ascii="GHEA Grapalat" w:hAnsi="GHEA Grapalat"/>
          <w:sz w:val="24"/>
          <w:szCs w:val="24"/>
          <w:lang w:val="hy-AM"/>
        </w:rPr>
        <w:t>նոր ժամանակակից սպորտ կոմպլեքսի կառուցում,</w:t>
      </w:r>
      <w:r w:rsidR="0012577E">
        <w:rPr>
          <w:rFonts w:ascii="GHEA Grapalat" w:hAnsi="GHEA Grapalat"/>
          <w:sz w:val="24"/>
          <w:szCs w:val="24"/>
          <w:lang w:val="hy-AM"/>
        </w:rPr>
        <w:t xml:space="preserve"> </w:t>
      </w:r>
      <w:r w:rsidRPr="00E346AE">
        <w:rPr>
          <w:rFonts w:ascii="GHEA Grapalat" w:hAnsi="GHEA Grapalat"/>
          <w:sz w:val="24"/>
          <w:szCs w:val="24"/>
          <w:lang w:val="hy-AM"/>
        </w:rPr>
        <w:t>լողավազանով, սպորտդահլիճներով</w:t>
      </w:r>
      <w:r w:rsidR="004B530A">
        <w:rPr>
          <w:rFonts w:ascii="GHEA Grapalat" w:hAnsi="GHEA Grapalat"/>
          <w:sz w:val="24"/>
          <w:szCs w:val="24"/>
          <w:lang w:val="hy-AM"/>
        </w:rPr>
        <w:t>,</w:t>
      </w:r>
      <w:r w:rsidRPr="00E346AE">
        <w:rPr>
          <w:rFonts w:ascii="GHEA Grapalat" w:hAnsi="GHEA Grapalat"/>
          <w:sz w:val="24"/>
          <w:szCs w:val="24"/>
          <w:lang w:val="hy-AM"/>
        </w:rPr>
        <w:t xml:space="preserve"> վազքուղիներով</w:t>
      </w:r>
      <w:r w:rsidR="004B530A">
        <w:rPr>
          <w:rFonts w:ascii="GHEA Grapalat" w:hAnsi="GHEA Grapalat"/>
          <w:sz w:val="24"/>
          <w:szCs w:val="24"/>
          <w:lang w:val="hy-AM"/>
        </w:rPr>
        <w:t>,</w:t>
      </w:r>
      <w:r w:rsidRPr="00E346AE">
        <w:rPr>
          <w:rFonts w:ascii="GHEA Grapalat" w:hAnsi="GHEA Grapalat"/>
          <w:sz w:val="24"/>
          <w:szCs w:val="24"/>
          <w:lang w:val="hy-AM"/>
        </w:rPr>
        <w:t xml:space="preserve"> նոր մարզաձևերի զարգացման հեռանկարներով:</w:t>
      </w:r>
      <w:r w:rsidR="004B530A">
        <w:rPr>
          <w:rFonts w:ascii="GHEA Grapalat" w:hAnsi="GHEA Grapalat"/>
          <w:sz w:val="24"/>
          <w:szCs w:val="24"/>
          <w:lang w:val="hy-AM"/>
        </w:rPr>
        <w:t xml:space="preserve"> Ն</w:t>
      </w:r>
      <w:r w:rsidRPr="00E346AE">
        <w:rPr>
          <w:rFonts w:ascii="GHEA Grapalat" w:hAnsi="GHEA Grapalat"/>
          <w:sz w:val="24"/>
          <w:szCs w:val="24"/>
          <w:lang w:val="hy-AM"/>
        </w:rPr>
        <w:t>ախատեսված է Մարտունի համայնքի կենտրոնում խաղադաշտերի,</w:t>
      </w:r>
      <w:r w:rsidR="004B530A">
        <w:rPr>
          <w:rFonts w:ascii="GHEA Grapalat" w:hAnsi="GHEA Grapalat"/>
          <w:sz w:val="24"/>
          <w:szCs w:val="24"/>
          <w:lang w:val="hy-AM"/>
        </w:rPr>
        <w:t xml:space="preserve"> </w:t>
      </w:r>
      <w:r w:rsidRPr="00E346AE">
        <w:rPr>
          <w:rFonts w:ascii="GHEA Grapalat" w:hAnsi="GHEA Grapalat"/>
          <w:sz w:val="24"/>
          <w:szCs w:val="24"/>
          <w:lang w:val="hy-AM"/>
        </w:rPr>
        <w:t>ֆուտբոլի դաշտի</w:t>
      </w:r>
      <w:r w:rsidR="004B530A">
        <w:rPr>
          <w:rFonts w:ascii="GHEA Grapalat" w:hAnsi="GHEA Grapalat"/>
          <w:sz w:val="24"/>
          <w:szCs w:val="24"/>
          <w:lang w:val="hy-AM"/>
        </w:rPr>
        <w:t>,</w:t>
      </w:r>
      <w:r w:rsidRPr="00E346AE">
        <w:rPr>
          <w:rFonts w:ascii="GHEA Grapalat" w:hAnsi="GHEA Grapalat"/>
          <w:sz w:val="24"/>
          <w:szCs w:val="24"/>
          <w:lang w:val="hy-AM"/>
        </w:rPr>
        <w:t xml:space="preserve"> Վարդենիկ</w:t>
      </w:r>
      <w:r w:rsidR="004B530A">
        <w:rPr>
          <w:rFonts w:ascii="GHEA Grapalat" w:hAnsi="GHEA Grapalat"/>
          <w:sz w:val="24"/>
          <w:szCs w:val="24"/>
          <w:lang w:val="hy-AM"/>
        </w:rPr>
        <w:t>,</w:t>
      </w:r>
      <w:r w:rsidRPr="00E346AE">
        <w:rPr>
          <w:rFonts w:ascii="GHEA Grapalat" w:hAnsi="GHEA Grapalat"/>
          <w:sz w:val="24"/>
          <w:szCs w:val="24"/>
          <w:lang w:val="hy-AM"/>
        </w:rPr>
        <w:t xml:space="preserve"> Զոլաքար</w:t>
      </w:r>
      <w:r w:rsidR="004B530A">
        <w:rPr>
          <w:rFonts w:ascii="GHEA Grapalat" w:hAnsi="GHEA Grapalat"/>
          <w:sz w:val="24"/>
          <w:szCs w:val="24"/>
          <w:lang w:val="hy-AM"/>
        </w:rPr>
        <w:t>,</w:t>
      </w:r>
      <w:r w:rsidRPr="00E346AE">
        <w:rPr>
          <w:rFonts w:ascii="GHEA Grapalat" w:hAnsi="GHEA Grapalat"/>
          <w:sz w:val="24"/>
          <w:szCs w:val="24"/>
          <w:lang w:val="hy-AM"/>
        </w:rPr>
        <w:t xml:space="preserve"> Լիճք</w:t>
      </w:r>
      <w:r w:rsidR="004B530A">
        <w:rPr>
          <w:rFonts w:ascii="GHEA Grapalat" w:hAnsi="GHEA Grapalat"/>
          <w:sz w:val="24"/>
          <w:szCs w:val="24"/>
          <w:lang w:val="hy-AM"/>
        </w:rPr>
        <w:t>,</w:t>
      </w:r>
      <w:r w:rsidRPr="00E346AE">
        <w:rPr>
          <w:rFonts w:ascii="GHEA Grapalat" w:hAnsi="GHEA Grapalat"/>
          <w:sz w:val="24"/>
          <w:szCs w:val="24"/>
          <w:lang w:val="hy-AM"/>
        </w:rPr>
        <w:t xml:space="preserve"> Ձորագյուղ</w:t>
      </w:r>
      <w:r w:rsidR="004B530A">
        <w:rPr>
          <w:rFonts w:ascii="GHEA Grapalat" w:hAnsi="GHEA Grapalat"/>
          <w:sz w:val="24"/>
          <w:szCs w:val="24"/>
          <w:lang w:val="hy-AM"/>
        </w:rPr>
        <w:t>,</w:t>
      </w:r>
      <w:r w:rsidRPr="00E346AE">
        <w:rPr>
          <w:rFonts w:ascii="GHEA Grapalat" w:hAnsi="GHEA Grapalat"/>
          <w:sz w:val="24"/>
          <w:szCs w:val="24"/>
          <w:lang w:val="hy-AM"/>
        </w:rPr>
        <w:t xml:space="preserve"> և այլ բնակավայրերում խաղահրապարակների կառուցում: </w:t>
      </w:r>
    </w:p>
    <w:p w:rsidR="00467B6B" w:rsidRPr="00467B6B" w:rsidRDefault="00467B6B" w:rsidP="00467B6B">
      <w:pPr>
        <w:pStyle w:val="a6"/>
        <w:numPr>
          <w:ilvl w:val="0"/>
          <w:numId w:val="4"/>
        </w:numPr>
        <w:tabs>
          <w:tab w:val="left" w:pos="1358"/>
        </w:tabs>
        <w:spacing w:after="0" w:line="240" w:lineRule="auto"/>
        <w:jc w:val="both"/>
        <w:rPr>
          <w:rFonts w:ascii="GHEA Grapalat" w:hAnsi="GHEA Grapalat"/>
          <w:sz w:val="24"/>
          <w:szCs w:val="24"/>
          <w:lang w:val="hy-AM"/>
        </w:rPr>
      </w:pPr>
      <w:r w:rsidRPr="004B530A">
        <w:rPr>
          <w:rFonts w:ascii="GHEA Grapalat" w:hAnsi="GHEA Grapalat" w:cs="Sylfaen"/>
          <w:b/>
          <w:sz w:val="24"/>
          <w:szCs w:val="24"/>
          <w:lang w:val="hy-AM"/>
        </w:rPr>
        <w:t>Համայնքի</w:t>
      </w:r>
      <w:r w:rsidRPr="004B530A">
        <w:rPr>
          <w:rFonts w:ascii="GHEA Grapalat" w:hAnsi="GHEA Grapalat"/>
          <w:b/>
          <w:sz w:val="24"/>
          <w:szCs w:val="24"/>
          <w:lang w:val="hy-AM"/>
        </w:rPr>
        <w:t xml:space="preserve"> մշակութային կյանքի կազմակերպումը</w:t>
      </w:r>
      <w:r w:rsidRPr="00467B6B">
        <w:rPr>
          <w:rFonts w:ascii="MS Mincho" w:eastAsia="MS Mincho" w:hAnsi="MS Mincho" w:cs="MS Mincho" w:hint="eastAsia"/>
          <w:sz w:val="24"/>
          <w:szCs w:val="24"/>
          <w:lang w:val="hy-AM"/>
        </w:rPr>
        <w:t>․</w:t>
      </w:r>
    </w:p>
    <w:p w:rsidR="00467B6B" w:rsidRPr="00E346AE" w:rsidRDefault="00467B6B" w:rsidP="00467B6B">
      <w:pPr>
        <w:pStyle w:val="a6"/>
        <w:tabs>
          <w:tab w:val="left" w:pos="1358"/>
        </w:tabs>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t>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փառատոնների և միջոցառումների կազմակերպման</w:t>
      </w:r>
      <w:r w:rsidR="00052F79" w:rsidRPr="00052F79">
        <w:rPr>
          <w:rFonts w:ascii="GHEA Grapalat" w:hAnsi="GHEA Grapalat"/>
          <w:sz w:val="24"/>
          <w:szCs w:val="24"/>
          <w:lang w:val="hy-AM"/>
        </w:rPr>
        <w:t xml:space="preserve"> միջոցով:</w:t>
      </w:r>
    </w:p>
    <w:p w:rsidR="00436B6E" w:rsidRPr="004B530A" w:rsidRDefault="00436B6E" w:rsidP="00467B6B">
      <w:pPr>
        <w:pStyle w:val="a6"/>
        <w:tabs>
          <w:tab w:val="left" w:pos="1358"/>
        </w:tabs>
        <w:spacing w:after="0" w:line="240" w:lineRule="auto"/>
        <w:ind w:left="0" w:firstLine="426"/>
        <w:jc w:val="both"/>
        <w:rPr>
          <w:rFonts w:ascii="Cambria Math" w:hAnsi="Cambria Math"/>
          <w:sz w:val="24"/>
          <w:szCs w:val="24"/>
          <w:lang w:val="hy-AM"/>
        </w:rPr>
      </w:pPr>
      <w:r w:rsidRPr="00E346AE">
        <w:rPr>
          <w:rFonts w:ascii="GHEA Grapalat" w:hAnsi="GHEA Grapalat"/>
          <w:sz w:val="24"/>
          <w:szCs w:val="24"/>
          <w:lang w:val="hy-AM"/>
        </w:rPr>
        <w:t>3.</w:t>
      </w:r>
      <w:r w:rsidRPr="007F5E7B">
        <w:rPr>
          <w:rFonts w:ascii="GHEA Grapalat" w:hAnsi="GHEA Grapalat"/>
          <w:sz w:val="24"/>
          <w:szCs w:val="24"/>
          <w:lang w:val="hy-AM"/>
        </w:rPr>
        <w:t>Համայնքում գյուղատնտեսության զարգացման խթանումը</w:t>
      </w:r>
      <w:r w:rsidR="004B530A" w:rsidRPr="004B530A">
        <w:rPr>
          <w:rFonts w:ascii="Cambria Math" w:hAnsi="Cambria Math"/>
          <w:sz w:val="24"/>
          <w:szCs w:val="24"/>
          <w:lang w:val="hy-AM"/>
        </w:rPr>
        <w:t>.</w:t>
      </w:r>
    </w:p>
    <w:p w:rsidR="00436B6E" w:rsidRPr="00436B6E" w:rsidRDefault="00436B6E" w:rsidP="00436B6E">
      <w:pPr>
        <w:spacing w:after="0" w:line="240" w:lineRule="auto"/>
        <w:jc w:val="both"/>
        <w:rPr>
          <w:rFonts w:ascii="GHEA Grapalat" w:hAnsi="GHEA Grapalat"/>
          <w:sz w:val="24"/>
          <w:szCs w:val="24"/>
          <w:lang w:val="hy-AM"/>
        </w:rPr>
      </w:pPr>
      <w:r w:rsidRPr="00436B6E">
        <w:rPr>
          <w:rFonts w:ascii="GHEA Grapalat" w:hAnsi="GHEA Grapalat"/>
          <w:sz w:val="24"/>
          <w:szCs w:val="24"/>
          <w:lang w:val="hy-AM"/>
        </w:rPr>
        <w:t>Մարտունի  խոշորացված համայնքում ընդգրկված է 16 գյուղական բնակավայր: Գյուղատնտեսության բնագավառի զարգացման խոչընդոտներից է գյուղական բնակավայրերում ոռոգման ցանցի բացակայությունը, կամ էլ առկայության դեպքում՝    դրանց ֆիզիկական մաշվածությունը: Գյուղական բնակավայրերի խնդիրներից է նաև գյուղատնտեսական տեխնիկայի բացակայությունը: Ներկա պահին գյուղերում բնակիչները զբաղվում են հողագործությամբ, անասնապահությամբ և այգեգործությամբ: Գյուղերը չունեն գյուղատնտեսական արտադրանքի սպառման հիմնական շուկա։ Արդյունքում ստացված գյուղատնտեսական արտադրանքը իրացվում է վերավաճառողների, ներքին սպառման կամ համայնքում կատարվող ապրանքափոխանակման  միջոցով։</w:t>
      </w:r>
    </w:p>
    <w:p w:rsidR="00436B6E" w:rsidRPr="00436B6E" w:rsidRDefault="00436B6E" w:rsidP="00436B6E">
      <w:pPr>
        <w:pStyle w:val="a6"/>
        <w:spacing w:after="0" w:line="240" w:lineRule="auto"/>
        <w:ind w:left="0" w:firstLine="426"/>
        <w:jc w:val="both"/>
        <w:rPr>
          <w:rFonts w:ascii="GHEA Grapalat" w:hAnsi="GHEA Grapalat"/>
          <w:sz w:val="24"/>
          <w:szCs w:val="24"/>
          <w:lang w:val="hy-AM"/>
        </w:rPr>
      </w:pPr>
      <w:r w:rsidRPr="00436B6E">
        <w:rPr>
          <w:rFonts w:ascii="GHEA Grapalat" w:hAnsi="GHEA Grapalat"/>
          <w:sz w:val="24"/>
          <w:szCs w:val="24"/>
          <w:lang w:val="hy-AM"/>
        </w:rPr>
        <w:t xml:space="preserve">Ոլորտը զարգացնելու նպատակով հնգամյա զարգացման ծրագրով նախատեսվում է վերանորոգել ոռոգման ցանցերը կամ նոր ոռոգման համակարգ տեղադրել, նորոգել դաշտամիջյան ճանապարհները և այլն: </w:t>
      </w:r>
    </w:p>
    <w:p w:rsidR="00436B6E" w:rsidRPr="00E346AE" w:rsidRDefault="00436B6E" w:rsidP="00436B6E">
      <w:pPr>
        <w:pStyle w:val="a6"/>
        <w:tabs>
          <w:tab w:val="left" w:pos="1358"/>
        </w:tabs>
        <w:spacing w:after="0" w:line="240" w:lineRule="auto"/>
        <w:ind w:left="0" w:firstLine="426"/>
        <w:jc w:val="both"/>
        <w:rPr>
          <w:rFonts w:ascii="GHEA Grapalat" w:hAnsi="GHEA Grapalat"/>
          <w:sz w:val="24"/>
          <w:szCs w:val="24"/>
          <w:lang w:val="hy-AM"/>
        </w:rPr>
      </w:pPr>
      <w:r w:rsidRPr="00436B6E">
        <w:rPr>
          <w:rFonts w:ascii="GHEA Grapalat" w:hAnsi="GHEA Grapalat"/>
          <w:sz w:val="24"/>
          <w:szCs w:val="24"/>
          <w:lang w:val="hy-AM"/>
        </w:rPr>
        <w:t>Գյուղատնտեսությունը զարգացնելու նպատակով անհրաժեշտ է աջակցություն ցուցաբերել ավանդական և ժամանակակից տեխնոլոգիաների կիրառմամբ գյուղատնտեսության զարգացմանն ուղղված ծրագրեր իրականացման համար:</w:t>
      </w:r>
    </w:p>
    <w:p w:rsidR="006D6CBE" w:rsidRPr="004B530A" w:rsidRDefault="006D6CBE" w:rsidP="006D6CBE">
      <w:pPr>
        <w:tabs>
          <w:tab w:val="left" w:pos="1358"/>
        </w:tabs>
        <w:spacing w:after="0" w:line="240" w:lineRule="auto"/>
        <w:ind w:firstLine="426"/>
        <w:jc w:val="both"/>
        <w:rPr>
          <w:rFonts w:ascii="GHEA Grapalat" w:hAnsi="GHEA Grapalat"/>
          <w:sz w:val="24"/>
          <w:szCs w:val="24"/>
          <w:lang w:val="hy-AM"/>
        </w:rPr>
      </w:pPr>
      <w:r w:rsidRPr="00E346AE">
        <w:rPr>
          <w:rFonts w:ascii="GHEA Grapalat" w:hAnsi="GHEA Grapalat"/>
          <w:sz w:val="24"/>
          <w:szCs w:val="24"/>
          <w:lang w:val="hy-AM"/>
        </w:rPr>
        <w:t>4.</w:t>
      </w:r>
      <w:r w:rsidRPr="006D6CBE">
        <w:rPr>
          <w:rFonts w:ascii="GHEA Grapalat" w:hAnsi="GHEA Grapalat"/>
          <w:sz w:val="24"/>
          <w:szCs w:val="24"/>
          <w:lang w:val="hy-AM"/>
        </w:rPr>
        <w:t xml:space="preserve"> </w:t>
      </w:r>
      <w:r w:rsidRPr="004B530A">
        <w:rPr>
          <w:rFonts w:ascii="GHEA Grapalat" w:hAnsi="GHEA Grapalat"/>
          <w:b/>
          <w:sz w:val="24"/>
          <w:szCs w:val="24"/>
          <w:lang w:val="hy-AM"/>
        </w:rPr>
        <w:t>Համայնքի երիատասարդության խնդիրների լուծմանն ուղղված ծրագրերի և միջոցառումների կազմակերպումը</w:t>
      </w:r>
      <w:r w:rsidR="004B530A" w:rsidRPr="004B530A">
        <w:rPr>
          <w:rFonts w:ascii="GHEA Grapalat" w:hAnsi="GHEA Grapalat"/>
          <w:b/>
          <w:sz w:val="24"/>
          <w:szCs w:val="24"/>
          <w:lang w:val="hy-AM"/>
        </w:rPr>
        <w:t>.</w:t>
      </w:r>
    </w:p>
    <w:p w:rsidR="006D6CBE" w:rsidRPr="00E346AE" w:rsidRDefault="006D6CBE" w:rsidP="006D6CBE">
      <w:pPr>
        <w:pStyle w:val="a6"/>
        <w:tabs>
          <w:tab w:val="left" w:pos="1358"/>
        </w:tabs>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lastRenderedPageBreak/>
        <w:t>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w:t>
      </w:r>
      <w:r>
        <w:rPr>
          <w:rFonts w:ascii="GHEA Grapalat" w:hAnsi="GHEA Grapalat"/>
          <w:sz w:val="24"/>
          <w:szCs w:val="24"/>
          <w:lang w:val="hy-AM"/>
        </w:rPr>
        <w:t xml:space="preserve"> </w:t>
      </w:r>
      <w:r w:rsidRPr="007F5E7B">
        <w:rPr>
          <w:rFonts w:ascii="GHEA Grapalat" w:hAnsi="GHEA Grapalat"/>
          <w:sz w:val="24"/>
          <w:szCs w:val="24"/>
          <w:lang w:val="hy-AM"/>
        </w:rPr>
        <w:t>հայրենասիրական, մարզական, ինտելեկտուալ հիմնման աջակցությունը, մարզական և մշակութային միջոցառումներին երիտասարդ ընտանիքների մասնակցության խթանումը։</w:t>
      </w:r>
    </w:p>
    <w:p w:rsidR="00E346AE" w:rsidRPr="004B530A" w:rsidRDefault="00E346AE" w:rsidP="006D6CBE">
      <w:pPr>
        <w:pStyle w:val="a6"/>
        <w:tabs>
          <w:tab w:val="left" w:pos="1358"/>
        </w:tabs>
        <w:spacing w:after="0" w:line="240" w:lineRule="auto"/>
        <w:ind w:left="0" w:firstLine="426"/>
        <w:jc w:val="both"/>
        <w:rPr>
          <w:rFonts w:ascii="GHEA Grapalat" w:hAnsi="GHEA Grapalat"/>
          <w:b/>
          <w:sz w:val="24"/>
          <w:szCs w:val="24"/>
          <w:lang w:val="hy-AM"/>
        </w:rPr>
      </w:pPr>
      <w:r w:rsidRPr="00E346AE">
        <w:rPr>
          <w:rFonts w:ascii="GHEA Grapalat" w:hAnsi="GHEA Grapalat"/>
          <w:sz w:val="24"/>
          <w:szCs w:val="24"/>
          <w:lang w:val="hy-AM"/>
        </w:rPr>
        <w:t xml:space="preserve">5. </w:t>
      </w:r>
      <w:r w:rsidRPr="004B530A">
        <w:rPr>
          <w:rFonts w:ascii="GHEA Grapalat" w:hAnsi="GHEA Grapalat"/>
          <w:b/>
          <w:sz w:val="24"/>
          <w:szCs w:val="24"/>
          <w:lang w:val="hy-AM"/>
        </w:rPr>
        <w:t>Համայնքի բնակչության սոցիալական պաշտպանությունը</w:t>
      </w:r>
      <w:r w:rsidR="004B530A" w:rsidRPr="00E742EA">
        <w:rPr>
          <w:rFonts w:ascii="GHEA Grapalat" w:hAnsi="GHEA Grapalat"/>
          <w:b/>
          <w:sz w:val="24"/>
          <w:szCs w:val="24"/>
          <w:lang w:val="hy-AM"/>
        </w:rPr>
        <w:t>.</w:t>
      </w:r>
    </w:p>
    <w:p w:rsidR="00E346AE" w:rsidRPr="00E346AE"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 xml:space="preserve">Համայնքապետարանում մեծ թիվ են կազմում տարբեր տեսակի  սոցիալական աջակցություն ստանալու և աշխատանքի տեղավորմանն աջակցելու դիմումները։  Համայնքում գործազրկության ցուցանիշը պայմանավորված է հիմնականում աշխատաշուկայում առաջարկվող մասնագիտությունների պակասի և առաջարկվող աշխատանքի դիմաց ցածր վարձատրությամբ և այլ սոցիալական գործոններով: </w:t>
      </w:r>
    </w:p>
    <w:p w:rsidR="00E346AE" w:rsidRPr="00E346AE"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 xml:space="preserve">Երեխաների իրավունքների պաշտպանության բնագավառում համայնքապետարաններին վերապահված լիազորությունները պատշաճ կերպով իրականացնելու, համայնքի սոցիալապես խոցելի ընտանիքներին հայտնաբերելու և թիրախավորված աջակցություն տրամադրելու, ինչպես նաև տրամադրվող աջակցության արդյունավետությունը վերահսկելու համար անհրաժեշտություն է առաջանում հաճախակի իրականացնել տնային այցելություններ, ինչը, հատկապես բազմաբնակավայր խոշորացված համայնքի պայմաններում, ենթադրում է լրացուցիչ բավականին մեծ ֆինանսական ծախսեր։ </w:t>
      </w:r>
    </w:p>
    <w:p w:rsidR="00E346AE" w:rsidRPr="0056758C"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Սոցիալական խնդիրներին պատշաճ արձագանքելու համար կարևոր է նաև համայնքային մակարդակում ունենալ երեխաների պաշտպանության ցանց, մեծահասակների ցերեկային խնամքի ծառայությունների և երեխաների համար ամառային ճամբարի կազմակերպման հնարավորություն, ինչպես նաև ապահովել Մարտունու մանկական կենտրոնի ծառայությունների ընդլայնումն ու մասնագետների կարողությունների զարգացումը։</w:t>
      </w:r>
      <w:r w:rsidR="004B530A">
        <w:rPr>
          <w:rFonts w:ascii="GHEA Grapalat" w:hAnsi="GHEA Grapalat"/>
          <w:sz w:val="24"/>
          <w:szCs w:val="24"/>
          <w:lang w:val="hy-AM"/>
        </w:rPr>
        <w:t xml:space="preserve"> </w:t>
      </w:r>
      <w:r w:rsidRPr="00452FEC">
        <w:rPr>
          <w:rFonts w:ascii="GHEA Grapalat" w:hAnsi="GHEA Grapalat"/>
          <w:sz w:val="24"/>
          <w:szCs w:val="24"/>
          <w:lang w:val="hy-AM"/>
        </w:rPr>
        <w:t>2023-2025</w:t>
      </w:r>
      <w:r w:rsidR="004B530A">
        <w:rPr>
          <w:rFonts w:ascii="GHEA Grapalat" w:hAnsi="GHEA Grapalat"/>
          <w:sz w:val="24"/>
          <w:szCs w:val="24"/>
          <w:lang w:val="hy-AM"/>
        </w:rPr>
        <w:t xml:space="preserve"> </w:t>
      </w:r>
      <w:r w:rsidRPr="00452FEC">
        <w:rPr>
          <w:rFonts w:ascii="GHEA Grapalat" w:hAnsi="GHEA Grapalat"/>
          <w:sz w:val="24"/>
          <w:szCs w:val="24"/>
          <w:lang w:val="hy-AM"/>
        </w:rPr>
        <w:t xml:space="preserve">թվականերին Մարտունի համայնքում նախատեսված է երեխաների ամառային ճամբարների հիմնում </w:t>
      </w:r>
      <w:r w:rsidR="00452FEC" w:rsidRPr="00452FEC">
        <w:rPr>
          <w:rFonts w:ascii="GHEA Grapalat" w:hAnsi="GHEA Grapalat"/>
          <w:sz w:val="24"/>
          <w:szCs w:val="24"/>
          <w:lang w:val="hy-AM"/>
        </w:rPr>
        <w:t>և հատուկ կարիքավոր մեծահասակների ցերեկային խնամքի ծառայությունների ստեղծում:</w:t>
      </w:r>
    </w:p>
    <w:p w:rsidR="00452FEC" w:rsidRPr="004B530A" w:rsidRDefault="00452FEC" w:rsidP="00452FEC">
      <w:pPr>
        <w:pStyle w:val="a3"/>
        <w:tabs>
          <w:tab w:val="left" w:pos="1358"/>
        </w:tabs>
        <w:ind w:firstLine="426"/>
        <w:jc w:val="both"/>
        <w:rPr>
          <w:rFonts w:ascii="GHEA Grapalat" w:hAnsi="GHEA Grapalat"/>
          <w:b/>
          <w:sz w:val="24"/>
          <w:szCs w:val="24"/>
          <w:lang w:val="hy-AM"/>
        </w:rPr>
      </w:pPr>
      <w:r w:rsidRPr="004B530A">
        <w:rPr>
          <w:rFonts w:ascii="GHEA Grapalat" w:hAnsi="GHEA Grapalat"/>
          <w:b/>
          <w:sz w:val="24"/>
          <w:szCs w:val="24"/>
          <w:lang w:val="hy-AM"/>
        </w:rPr>
        <w:t>6</w:t>
      </w:r>
      <w:r w:rsidR="004B530A" w:rsidRPr="00E742EA">
        <w:rPr>
          <w:rFonts w:ascii="GHEA Grapalat" w:hAnsi="GHEA Grapalat"/>
          <w:b/>
          <w:sz w:val="24"/>
          <w:szCs w:val="24"/>
          <w:lang w:val="hy-AM"/>
        </w:rPr>
        <w:t>.</w:t>
      </w:r>
      <w:r w:rsidRPr="004B530A">
        <w:rPr>
          <w:rFonts w:ascii="GHEA Grapalat" w:hAnsi="GHEA Grapalat"/>
          <w:b/>
          <w:sz w:val="24"/>
          <w:szCs w:val="24"/>
          <w:lang w:val="hy-AM"/>
        </w:rPr>
        <w:t xml:space="preserve"> Համայնքում զբոսաշրջության զարգացման խթանումը</w:t>
      </w:r>
      <w:r w:rsidRPr="004B530A">
        <w:rPr>
          <w:rFonts w:ascii="GHEA Grapalat" w:hAnsi="Cambria Math" w:cs="Cambria Math"/>
          <w:b/>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t>Զբոսաշրջության զարգացման՝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Pr="0056758C">
        <w:rPr>
          <w:rFonts w:ascii="GHEA Grapalat" w:hAnsi="GHEA Grapalat"/>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b/>
          <w:sz w:val="24"/>
          <w:szCs w:val="24"/>
          <w:lang w:val="hy-AM"/>
        </w:rPr>
      </w:pPr>
      <w:r w:rsidRPr="0056758C">
        <w:rPr>
          <w:rFonts w:ascii="GHEA Grapalat" w:hAnsi="GHEA Grapalat"/>
          <w:sz w:val="24"/>
          <w:szCs w:val="24"/>
          <w:lang w:val="hy-AM"/>
        </w:rPr>
        <w:t>7.</w:t>
      </w:r>
      <w:r w:rsidRPr="00452FEC">
        <w:rPr>
          <w:rFonts w:ascii="Sylfaen" w:hAnsi="Sylfaen"/>
          <w:b/>
          <w:lang w:val="hy-AM"/>
        </w:rPr>
        <w:t xml:space="preserve"> </w:t>
      </w:r>
      <w:r w:rsidRPr="00452FEC">
        <w:rPr>
          <w:rFonts w:ascii="GHEA Grapalat" w:hAnsi="GHEA Grapalat"/>
          <w:b/>
          <w:sz w:val="24"/>
          <w:szCs w:val="24"/>
          <w:lang w:val="hy-AM"/>
        </w:rPr>
        <w:t>Համայնքի բնակավայրերի բարեկարգում, կանաչապատում, աղբահանություն և սանիտարական մաքրում, գերեզմանատների պահպանում և գործունեության ապահովում, համայնքում հասարակական տրանսպորտի աշխատանքի կազմակերպում, համայնքային ճանապարհային ենթակառուցվածքների պահպանություն և շահագործում</w:t>
      </w:r>
      <w:r w:rsidRPr="0056758C">
        <w:rPr>
          <w:rFonts w:ascii="GHEA Grapalat" w:hAnsi="GHEA Grapalat"/>
          <w:b/>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sz w:val="24"/>
          <w:szCs w:val="24"/>
          <w:lang w:val="hy-AM"/>
        </w:rPr>
      </w:pPr>
    </w:p>
    <w:p w:rsidR="00E346AE" w:rsidRPr="008D1174" w:rsidRDefault="00452FEC" w:rsidP="00E346AE">
      <w:pPr>
        <w:pStyle w:val="a6"/>
        <w:spacing w:after="0" w:line="240" w:lineRule="auto"/>
        <w:ind w:left="0" w:firstLine="426"/>
        <w:jc w:val="both"/>
        <w:rPr>
          <w:rFonts w:ascii="GHEA Grapalat" w:hAnsi="GHEA Grapalat"/>
          <w:sz w:val="24"/>
          <w:szCs w:val="24"/>
          <w:lang w:val="hy-AM"/>
        </w:rPr>
      </w:pPr>
      <w:r w:rsidRPr="0056758C">
        <w:rPr>
          <w:rFonts w:ascii="GHEA Grapalat" w:hAnsi="GHEA Grapalat"/>
          <w:sz w:val="24"/>
          <w:szCs w:val="24"/>
          <w:lang w:val="hy-AM"/>
        </w:rPr>
        <w:lastRenderedPageBreak/>
        <w:t>Կ</w:t>
      </w:r>
      <w:r w:rsidRPr="00452FEC">
        <w:rPr>
          <w:rFonts w:ascii="GHEA Grapalat" w:hAnsi="GHEA Grapalat"/>
          <w:sz w:val="24"/>
          <w:szCs w:val="24"/>
          <w:lang w:val="hy-AM"/>
        </w:rPr>
        <w:t>ոմունալ ծառայության տեխնիկական պարկը հնացած է և շահագործման համար շատ ֆինանսական միջոցներ է պահանջում։ Աշխատանքը էլ ավելի արդյունավետ դարձնելու համար անհրաժեշտ է ձեռք բերել նոր բազմաֆունկցիոնալ տեխնիկաներ</w:t>
      </w:r>
      <w:r w:rsidR="008D1174" w:rsidRPr="008D1174">
        <w:rPr>
          <w:rFonts w:ascii="GHEA Grapalat" w:hAnsi="GHEA Grapalat"/>
          <w:sz w:val="24"/>
          <w:szCs w:val="24"/>
          <w:lang w:val="hy-AM"/>
        </w:rPr>
        <w:t>:</w:t>
      </w:r>
    </w:p>
    <w:p w:rsidR="00452FEC" w:rsidRPr="00E742EA" w:rsidRDefault="00452FEC" w:rsidP="00452FEC">
      <w:pPr>
        <w:pStyle w:val="a6"/>
        <w:spacing w:after="0" w:line="240" w:lineRule="auto"/>
        <w:ind w:left="426"/>
        <w:jc w:val="both"/>
        <w:rPr>
          <w:rFonts w:ascii="Sylfaen" w:hAnsi="Sylfaen"/>
          <w:b/>
          <w:lang w:val="hy-AM"/>
        </w:rPr>
      </w:pPr>
      <w:r w:rsidRPr="0056758C">
        <w:rPr>
          <w:rFonts w:ascii="Sylfaen" w:hAnsi="Sylfaen"/>
          <w:b/>
          <w:lang w:val="hy-AM"/>
        </w:rPr>
        <w:t>8.</w:t>
      </w:r>
      <w:r w:rsidR="004B530A" w:rsidRPr="00E742EA">
        <w:rPr>
          <w:rFonts w:ascii="Sylfaen" w:hAnsi="Sylfaen"/>
          <w:b/>
          <w:lang w:val="hy-AM"/>
        </w:rPr>
        <w:t xml:space="preserve"> </w:t>
      </w:r>
      <w:r w:rsidRPr="0056758C">
        <w:rPr>
          <w:rFonts w:ascii="GHEA Grapalat" w:hAnsi="GHEA Grapalat"/>
          <w:b/>
          <w:sz w:val="24"/>
          <w:szCs w:val="24"/>
          <w:lang w:val="hy-AM"/>
        </w:rPr>
        <w:t>Համայնքում բնակարանային շինարարություն</w:t>
      </w:r>
      <w:r w:rsidR="004B530A" w:rsidRPr="00E742EA">
        <w:rPr>
          <w:rFonts w:ascii="GHEA Grapalat" w:hAnsi="GHEA Grapalat"/>
          <w:b/>
          <w:sz w:val="24"/>
          <w:szCs w:val="24"/>
          <w:lang w:val="hy-AM"/>
        </w:rPr>
        <w:t>.</w:t>
      </w:r>
    </w:p>
    <w:p w:rsidR="00452FEC" w:rsidRPr="00452FEC" w:rsidRDefault="00452FEC" w:rsidP="00452FEC">
      <w:pPr>
        <w:spacing w:after="0" w:line="240" w:lineRule="auto"/>
        <w:jc w:val="both"/>
        <w:rPr>
          <w:rFonts w:ascii="GHEA Grapalat" w:hAnsi="GHEA Grapalat"/>
          <w:sz w:val="24"/>
          <w:szCs w:val="24"/>
          <w:lang w:val="hy-AM"/>
        </w:rPr>
      </w:pPr>
      <w:r w:rsidRPr="00452FEC">
        <w:rPr>
          <w:rFonts w:ascii="GHEA Grapalat" w:hAnsi="GHEA Grapalat"/>
          <w:sz w:val="24"/>
          <w:szCs w:val="24"/>
          <w:lang w:val="hy-AM"/>
        </w:rPr>
        <w:t>Համայնքում առկա է</w:t>
      </w:r>
      <w:r w:rsidRPr="0056758C">
        <w:rPr>
          <w:rFonts w:ascii="GHEA Grapalat" w:hAnsi="GHEA Grapalat"/>
          <w:sz w:val="24"/>
          <w:szCs w:val="24"/>
          <w:lang w:val="hy-AM"/>
        </w:rPr>
        <w:t xml:space="preserve"> </w:t>
      </w:r>
      <w:r w:rsidRPr="00452FEC">
        <w:rPr>
          <w:rFonts w:ascii="GHEA Grapalat" w:hAnsi="GHEA Grapalat"/>
          <w:sz w:val="24"/>
          <w:szCs w:val="24"/>
          <w:lang w:val="hy-AM"/>
        </w:rPr>
        <w:t>40 բազմաբնակարան բնակելի շենք, որից երկուսը` կիսակառույց: Անհրաժեշտություն է առաջացել բնակիչների անվտանգությունը ապահովելու տեսանկյունից իրականացնել դրանց տեխնիկական վիճակի վերաբերյալ ուսումնասիրություններ` քանի որ շենքերը կառուցված են Խորհրդային միության տարիներին և դրանց 60 տոկոսից ավելին ունեն 40 և ավել տարիք:</w:t>
      </w:r>
    </w:p>
    <w:p w:rsidR="00452FEC" w:rsidRPr="00452FEC" w:rsidRDefault="00452FEC" w:rsidP="00452FEC">
      <w:pPr>
        <w:spacing w:after="0" w:line="240" w:lineRule="auto"/>
        <w:ind w:firstLine="426"/>
        <w:jc w:val="both"/>
        <w:rPr>
          <w:rFonts w:ascii="GHEA Grapalat" w:hAnsi="GHEA Grapalat"/>
          <w:sz w:val="24"/>
          <w:szCs w:val="24"/>
          <w:lang w:val="hy-AM"/>
        </w:rPr>
      </w:pPr>
      <w:r w:rsidRPr="00452FEC">
        <w:rPr>
          <w:rFonts w:ascii="GHEA Grapalat" w:hAnsi="GHEA Grapalat"/>
          <w:sz w:val="24"/>
          <w:szCs w:val="24"/>
          <w:lang w:val="hy-AM"/>
        </w:rPr>
        <w:t>Համայնքի Զորավար Անդրանիկ թաղամասում առկա է 2 կիսակառույց բազմաբնակարան շենք</w:t>
      </w:r>
      <w:r w:rsidR="004B530A" w:rsidRPr="004B530A">
        <w:rPr>
          <w:rFonts w:ascii="GHEA Grapalat" w:hAnsi="GHEA Grapalat"/>
          <w:sz w:val="24"/>
          <w:szCs w:val="24"/>
          <w:lang w:val="hy-AM"/>
        </w:rPr>
        <w:t>,</w:t>
      </w:r>
      <w:r w:rsidRPr="00452FEC">
        <w:rPr>
          <w:rFonts w:ascii="GHEA Grapalat" w:hAnsi="GHEA Grapalat"/>
          <w:sz w:val="24"/>
          <w:szCs w:val="24"/>
          <w:lang w:val="hy-AM"/>
        </w:rPr>
        <w:t xml:space="preserve"> անհրաժեշտ է ավարտին հասցնել շենքերի կառուցումը։ </w:t>
      </w:r>
    </w:p>
    <w:p w:rsidR="006D0725" w:rsidRPr="004B530A" w:rsidRDefault="006D0725" w:rsidP="006D0725">
      <w:pPr>
        <w:pStyle w:val="a6"/>
        <w:spacing w:after="0" w:line="240" w:lineRule="auto"/>
        <w:ind w:left="426"/>
        <w:jc w:val="both"/>
        <w:rPr>
          <w:rFonts w:ascii="Sylfaen" w:hAnsi="Sylfaen"/>
          <w:b/>
          <w:lang w:val="hy-AM"/>
        </w:rPr>
      </w:pPr>
      <w:r w:rsidRPr="006D0725">
        <w:rPr>
          <w:rFonts w:ascii="GHEA Grapalat" w:hAnsi="GHEA Grapalat"/>
          <w:sz w:val="24"/>
          <w:szCs w:val="24"/>
          <w:lang w:val="hy-AM"/>
        </w:rPr>
        <w:t>9.</w:t>
      </w:r>
      <w:r w:rsidRPr="006D0725">
        <w:rPr>
          <w:rFonts w:ascii="GHEA Grapalat" w:hAnsi="GHEA Grapalat"/>
          <w:b/>
          <w:sz w:val="24"/>
          <w:szCs w:val="24"/>
          <w:lang w:val="hy-AM"/>
        </w:rPr>
        <w:t>Աղետների ռիսկերի նվազեցման և արտակարգ իրավիճակներում բնակչության պաշտպանության ու քաղաքացիական պաշտպանության միջոցառումների իրականացում, պետության պաշտպանության աջակցությունը</w:t>
      </w:r>
      <w:r w:rsidR="004B530A" w:rsidRPr="004B530A">
        <w:rPr>
          <w:rFonts w:ascii="GHEA Grapalat" w:hAnsi="GHEA Grapalat"/>
          <w:b/>
          <w:sz w:val="24"/>
          <w:szCs w:val="24"/>
          <w:lang w:val="hy-AM"/>
        </w:rPr>
        <w:t>.</w:t>
      </w:r>
    </w:p>
    <w:p w:rsidR="006D0725" w:rsidRPr="006D0725" w:rsidRDefault="006D0725" w:rsidP="006D0725">
      <w:pPr>
        <w:pStyle w:val="a6"/>
        <w:spacing w:after="0" w:line="240" w:lineRule="auto"/>
        <w:ind w:left="0" w:firstLine="426"/>
        <w:jc w:val="both"/>
        <w:rPr>
          <w:rFonts w:ascii="GHEA Grapalat" w:hAnsi="GHEA Grapalat"/>
          <w:sz w:val="24"/>
          <w:szCs w:val="24"/>
          <w:lang w:val="hy-AM"/>
        </w:rPr>
      </w:pPr>
      <w:r w:rsidRPr="006D0725">
        <w:rPr>
          <w:rFonts w:ascii="GHEA Grapalat" w:hAnsi="GHEA Grapalat"/>
          <w:sz w:val="24"/>
          <w:szCs w:val="24"/>
          <w:lang w:val="hy-AM"/>
        </w:rPr>
        <w:t>Համայնքում վտանգների նկատմամբ խոցելիությունը բարձր է, քանի որ շենքերը հիմնականում կառուցված են ԽՍՀՄ-ի տարիներին, և բավարար ուշադրություն չի դարձվել այնպիսի ռիսկերի հետևանքներին, ինչպիսիք են երկրաշարժերըև այլն: Հաշվի առնելով այդ ամենը՝ համայնքապետարանը համայնքում գործող ուժային և այլ կառույցների հետ համատեղ միջոցներ կձեռնարկի համայնքի բնակիչների համար կյանքի ապահով պայմաններ ստեղծելու, ինչպես նաև մի շարք նորարարական մոտեցումներ մշակելու ողղությամբ՝ այդ մարտահրավերների լուծման նպատակով: Վերջին իրադարձություններով պայմանավորված, անհրաժեշտ է անհապաղ միջոցներ ձեռնարկել բնակիչների պատսպարումն ապահովելու համար, ինչը հնարավոր է կազմակերպել ապաստարանների կառուցման, նկուղային և կիսանկուղային հարկերի նորոգման, բնակավայրերում և հեռավոր թաղամասերում պարզագույն թաքստոցների կառուցման միջոցով, ինչը ներկա պահին բացակայում է։</w:t>
      </w:r>
    </w:p>
    <w:p w:rsidR="006D0725" w:rsidRPr="006D0725" w:rsidRDefault="006D0725" w:rsidP="006D0725">
      <w:pPr>
        <w:pStyle w:val="a6"/>
        <w:spacing w:after="0" w:line="240" w:lineRule="auto"/>
        <w:ind w:left="426"/>
        <w:jc w:val="both"/>
        <w:rPr>
          <w:rFonts w:ascii="GHEA Grapalat" w:hAnsi="GHEA Grapalat"/>
          <w:b/>
          <w:sz w:val="24"/>
          <w:szCs w:val="24"/>
          <w:lang w:val="hy-AM"/>
        </w:rPr>
      </w:pPr>
      <w:r w:rsidRPr="006D0725">
        <w:rPr>
          <w:rFonts w:ascii="GHEA Grapalat" w:hAnsi="GHEA Grapalat"/>
          <w:b/>
          <w:sz w:val="24"/>
          <w:szCs w:val="24"/>
          <w:lang w:val="hy-AM"/>
        </w:rPr>
        <w:t>10.Համայնքում զբոսաշրջության զարգացման խթանմանն ուղղված միջոցառումների իրականացում.</w:t>
      </w:r>
    </w:p>
    <w:p w:rsidR="006D0725" w:rsidRPr="006D0725" w:rsidRDefault="006D0725" w:rsidP="006D0725">
      <w:pPr>
        <w:pStyle w:val="a6"/>
        <w:spacing w:after="0" w:line="240" w:lineRule="auto"/>
        <w:ind w:left="0"/>
        <w:jc w:val="both"/>
        <w:rPr>
          <w:rFonts w:ascii="GHEA Grapalat" w:hAnsi="GHEA Grapalat"/>
          <w:sz w:val="24"/>
          <w:szCs w:val="24"/>
          <w:lang w:val="hy-AM"/>
        </w:rPr>
      </w:pPr>
      <w:r w:rsidRPr="006D0725">
        <w:rPr>
          <w:rFonts w:ascii="GHEA Grapalat" w:hAnsi="GHEA Grapalat"/>
          <w:sz w:val="24"/>
          <w:szCs w:val="24"/>
          <w:lang w:val="hy-AM"/>
        </w:rPr>
        <w:t xml:space="preserve">Մարտունիում զբոսաշրջության զարգացման խթանումը կարող է մեծ ազդեցություն ունենալ համայնքի կայուն զարգացման վրա: Համայնքում զբոսաշրջության զարգացման համար խոչընդոտ է համապատասխան ենթակառուցվածքների բացակայությունը,  առկա ենթակառուցվածքների՝ ընդունված պահանջներին անհամապատասխանությունը, անհրաժեշտ ծառայությունների բացակայությունը կամ ոչ բավարար վիճակը: Զբոսաշրջության զարգացման համար անհրաժեշտ է ձեռնարկել միջոցներ համայնքի  ճանաչելիությունը, գրավչությունը և հետաքրքրությունը հանրապետությունում և դրանից դուրս  բարձրացման, համայնքում տուրիզմի հնարավոր տեսակների վերաբերյալ տեղեկատվության մատչելիության ապահովման և տարածման, տեղեկատվական կենտրոնի ստեղծման և համապատասխան մասնագետների պատրաստման ուղղությամբ։ </w:t>
      </w:r>
    </w:p>
    <w:p w:rsidR="006D0725" w:rsidRPr="004B530A" w:rsidRDefault="005F6212" w:rsidP="006D0725">
      <w:pPr>
        <w:spacing w:after="0" w:line="240" w:lineRule="auto"/>
        <w:jc w:val="both"/>
        <w:rPr>
          <w:rFonts w:ascii="Sylfaen" w:hAnsi="Sylfaen"/>
          <w:b/>
          <w:lang w:val="hy-AM"/>
        </w:rPr>
      </w:pPr>
      <w:r>
        <w:rPr>
          <w:rFonts w:ascii="Sylfaen" w:hAnsi="Sylfaen"/>
          <w:lang w:val="hy-AM"/>
        </w:rPr>
        <w:t xml:space="preserve">      1</w:t>
      </w:r>
      <w:r w:rsidRPr="001353F3">
        <w:rPr>
          <w:rFonts w:ascii="Sylfaen" w:hAnsi="Sylfaen"/>
          <w:lang w:val="hy-AM"/>
        </w:rPr>
        <w:t>1</w:t>
      </w:r>
      <w:r w:rsidR="006D0725" w:rsidRPr="0056758C">
        <w:rPr>
          <w:rFonts w:ascii="Sylfaen" w:hAnsi="Sylfaen"/>
          <w:lang w:val="hy-AM"/>
        </w:rPr>
        <w:t>.</w:t>
      </w:r>
      <w:r w:rsidR="006D0725" w:rsidRPr="0056758C">
        <w:rPr>
          <w:rFonts w:ascii="Sylfaen" w:hAnsi="Sylfaen"/>
          <w:b/>
          <w:lang w:val="hy-AM"/>
        </w:rPr>
        <w:t xml:space="preserve"> </w:t>
      </w:r>
      <w:r w:rsidR="006D0725" w:rsidRPr="0056758C">
        <w:rPr>
          <w:rFonts w:ascii="GHEA Grapalat" w:hAnsi="GHEA Grapalat"/>
          <w:b/>
          <w:sz w:val="24"/>
          <w:szCs w:val="24"/>
          <w:lang w:val="hy-AM"/>
        </w:rPr>
        <w:t>Համայնքում բարեգործության խթանում</w:t>
      </w:r>
      <w:r w:rsidR="004B530A" w:rsidRPr="004B530A">
        <w:rPr>
          <w:rFonts w:ascii="GHEA Grapalat" w:hAnsi="GHEA Grapalat"/>
          <w:b/>
          <w:sz w:val="24"/>
          <w:szCs w:val="24"/>
          <w:lang w:val="hy-AM"/>
        </w:rPr>
        <w:t>.</w:t>
      </w:r>
    </w:p>
    <w:p w:rsidR="006D0725" w:rsidRPr="0056758C" w:rsidRDefault="006D0725" w:rsidP="006D0725">
      <w:pPr>
        <w:pStyle w:val="a6"/>
        <w:spacing w:after="0" w:line="240" w:lineRule="auto"/>
        <w:ind w:left="0" w:firstLine="426"/>
        <w:jc w:val="both"/>
        <w:rPr>
          <w:rFonts w:ascii="GHEA Grapalat" w:hAnsi="GHEA Grapalat"/>
          <w:sz w:val="24"/>
          <w:szCs w:val="24"/>
          <w:lang w:val="hy-AM"/>
        </w:rPr>
      </w:pPr>
      <w:r w:rsidRPr="0056758C">
        <w:rPr>
          <w:rFonts w:ascii="GHEA Grapalat" w:hAnsi="GHEA Grapalat"/>
          <w:sz w:val="24"/>
          <w:szCs w:val="24"/>
          <w:lang w:val="hy-AM"/>
        </w:rPr>
        <w:t>Համայնքում բարեգործության խթանումը կնպաստի համայնքի սոցիալ-տնտես</w:t>
      </w:r>
      <w:r w:rsidRPr="006D0725">
        <w:rPr>
          <w:rFonts w:ascii="GHEA Grapalat" w:hAnsi="GHEA Grapalat"/>
          <w:sz w:val="24"/>
          <w:szCs w:val="24"/>
          <w:lang w:val="hy-AM"/>
        </w:rPr>
        <w:t>ա</w:t>
      </w:r>
      <w:r w:rsidRPr="0056758C">
        <w:rPr>
          <w:rFonts w:ascii="GHEA Grapalat" w:hAnsi="GHEA Grapalat"/>
          <w:sz w:val="24"/>
          <w:szCs w:val="24"/>
          <w:lang w:val="hy-AM"/>
        </w:rPr>
        <w:t xml:space="preserve">կան և կայուն զարգացման իրավիճակի բարելավմանը: </w:t>
      </w:r>
      <w:r w:rsidRPr="0056758C">
        <w:rPr>
          <w:rFonts w:ascii="GHEA Grapalat" w:hAnsi="GHEA Grapalat" w:cs="Sylfaen"/>
          <w:sz w:val="24"/>
          <w:szCs w:val="24"/>
          <w:lang w:val="hy-AM"/>
        </w:rPr>
        <w:lastRenderedPageBreak/>
        <w:t>Համայնքապետարանը</w:t>
      </w:r>
      <w:r w:rsidRPr="0056758C">
        <w:rPr>
          <w:rFonts w:ascii="GHEA Grapalat" w:hAnsi="GHEA Grapalat"/>
          <w:sz w:val="24"/>
          <w:szCs w:val="24"/>
          <w:lang w:val="hy-AM"/>
        </w:rPr>
        <w:t xml:space="preserve">  համայնքում բարեգործության խթանման նպատակով նախատես</w:t>
      </w:r>
      <w:r w:rsidRPr="006D0725">
        <w:rPr>
          <w:rFonts w:ascii="GHEA Grapalat" w:hAnsi="GHEA Grapalat"/>
          <w:sz w:val="24"/>
          <w:szCs w:val="24"/>
          <w:lang w:val="hy-AM"/>
        </w:rPr>
        <w:t>վ</w:t>
      </w:r>
      <w:r w:rsidRPr="0056758C">
        <w:rPr>
          <w:rFonts w:ascii="GHEA Grapalat" w:hAnsi="GHEA Grapalat"/>
          <w:sz w:val="24"/>
          <w:szCs w:val="24"/>
          <w:lang w:val="hy-AM"/>
        </w:rPr>
        <w:t xml:space="preserve">ում է զարգացնել ավելի ակտիվ և արդյունավետ համագործակցություն ինչպես </w:t>
      </w:r>
      <w:r w:rsidRPr="006D0725">
        <w:rPr>
          <w:rFonts w:ascii="GHEA Grapalat" w:hAnsi="GHEA Grapalat"/>
          <w:sz w:val="24"/>
          <w:szCs w:val="24"/>
          <w:lang w:val="hy-AM"/>
        </w:rPr>
        <w:t>համայնքում բնակվող</w:t>
      </w:r>
      <w:r w:rsidRPr="0056758C">
        <w:rPr>
          <w:rFonts w:ascii="GHEA Grapalat" w:hAnsi="GHEA Grapalat"/>
          <w:sz w:val="24"/>
          <w:szCs w:val="24"/>
          <w:lang w:val="hy-AM"/>
        </w:rPr>
        <w:t>, այնպե</w:t>
      </w:r>
      <w:r w:rsidRPr="006D0725">
        <w:rPr>
          <w:rFonts w:ascii="GHEA Grapalat" w:hAnsi="GHEA Grapalat"/>
          <w:sz w:val="24"/>
          <w:szCs w:val="24"/>
          <w:lang w:val="hy-AM"/>
        </w:rPr>
        <w:t>ս</w:t>
      </w:r>
      <w:r w:rsidRPr="0056758C">
        <w:rPr>
          <w:rFonts w:ascii="GHEA Grapalat" w:hAnsi="GHEA Grapalat"/>
          <w:sz w:val="24"/>
          <w:szCs w:val="24"/>
          <w:lang w:val="hy-AM"/>
        </w:rPr>
        <w:t xml:space="preserve"> էլ ծագումով </w:t>
      </w:r>
      <w:r w:rsidR="004B530A">
        <w:rPr>
          <w:rFonts w:ascii="GHEA Grapalat" w:hAnsi="GHEA Grapalat"/>
          <w:sz w:val="24"/>
          <w:szCs w:val="24"/>
          <w:lang w:val="hy-AM"/>
        </w:rPr>
        <w:t>մ</w:t>
      </w:r>
      <w:r w:rsidRPr="006D0725">
        <w:rPr>
          <w:rFonts w:ascii="GHEA Grapalat" w:hAnsi="GHEA Grapalat"/>
          <w:sz w:val="24"/>
          <w:szCs w:val="24"/>
          <w:lang w:val="hy-AM"/>
        </w:rPr>
        <w:t>արտունեցի</w:t>
      </w:r>
      <w:r w:rsidRPr="0056758C">
        <w:rPr>
          <w:rFonts w:ascii="GHEA Grapalat" w:hAnsi="GHEA Grapalat"/>
          <w:sz w:val="24"/>
          <w:szCs w:val="24"/>
          <w:lang w:val="hy-AM"/>
        </w:rPr>
        <w:t xml:space="preserve"> և այլ բարերա</w:t>
      </w:r>
      <w:r w:rsidRPr="006D0725">
        <w:rPr>
          <w:rFonts w:ascii="GHEA Grapalat" w:hAnsi="GHEA Grapalat"/>
          <w:sz w:val="24"/>
          <w:szCs w:val="24"/>
          <w:lang w:val="hy-AM"/>
        </w:rPr>
        <w:t>ր</w:t>
      </w:r>
      <w:r w:rsidRPr="0056758C">
        <w:rPr>
          <w:rFonts w:ascii="GHEA Grapalat" w:hAnsi="GHEA Grapalat"/>
          <w:sz w:val="24"/>
          <w:szCs w:val="24"/>
          <w:lang w:val="hy-AM"/>
        </w:rPr>
        <w:t xml:space="preserve">ների հետ, իրականացնել տարբեր ակցիաներ, պատրաստել տեղեկատվական նյութեր և </w:t>
      </w:r>
      <w:r w:rsidRPr="006D0725">
        <w:rPr>
          <w:rFonts w:ascii="GHEA Grapalat" w:hAnsi="GHEA Grapalat"/>
          <w:sz w:val="24"/>
          <w:szCs w:val="24"/>
          <w:lang w:val="hy-AM"/>
        </w:rPr>
        <w:t>պարբերաբար կազմակերպել ամենամյա հանդիպումներ</w:t>
      </w:r>
      <w:r w:rsidRPr="0056758C">
        <w:rPr>
          <w:rFonts w:ascii="GHEA Grapalat" w:hAnsi="GHEA Grapalat"/>
          <w:sz w:val="24"/>
          <w:szCs w:val="24"/>
          <w:lang w:val="hy-AM"/>
        </w:rPr>
        <w:t>:</w:t>
      </w:r>
    </w:p>
    <w:p w:rsidR="006D0725" w:rsidRPr="0056758C" w:rsidRDefault="006D0725" w:rsidP="004B530A">
      <w:pPr>
        <w:pStyle w:val="a6"/>
        <w:spacing w:after="0" w:line="240" w:lineRule="auto"/>
        <w:ind w:left="0" w:firstLine="426"/>
        <w:jc w:val="both"/>
        <w:rPr>
          <w:rFonts w:ascii="GHEA Grapalat" w:hAnsi="GHEA Grapalat"/>
          <w:sz w:val="24"/>
          <w:szCs w:val="24"/>
          <w:lang w:val="hy-AM"/>
        </w:rPr>
      </w:pPr>
      <w:r w:rsidRPr="006D0725">
        <w:rPr>
          <w:rFonts w:ascii="GHEA Grapalat" w:hAnsi="GHEA Grapalat"/>
          <w:sz w:val="24"/>
          <w:szCs w:val="24"/>
          <w:lang w:val="hy-AM"/>
        </w:rPr>
        <w:t>Համայնքի պարտադիր խնդիրների լուծման հարցում կարևոր ենք համարում նաև համագործակցությունը հասարակական կազմակերպությունների, անհատների և այլ կազմակերպությունների հետ, որոնք տարբեր ոլորտներում իրականացնում են համայնքի պարտադիր խնդիրներին առնչվող ծրագրեր՝ գործարար միջավայրի զարգացման և ձեռներեցության խթանման, զբոսաշրջության զարգացման, գյուղատնտեսության զարգացման, շրջակա միջավայրի պահպանության և էկոլոգիական կրթական ծրագրերի իրականացման, աղետների ռիսկի նվազեցման և այլ նպատակներով և համայնքը կարող է համաֆինանսավորման կամ աջակցության այլ միջոցներով նպաստել տվյալ ծրագրերի իրականացմանը</w:t>
      </w:r>
      <w:r w:rsidRPr="0056758C">
        <w:rPr>
          <w:rFonts w:ascii="GHEA Grapalat" w:hAnsi="GHEA Grapalat"/>
          <w:sz w:val="24"/>
          <w:szCs w:val="24"/>
          <w:lang w:val="hy-AM"/>
        </w:rPr>
        <w:t>:</w:t>
      </w:r>
    </w:p>
    <w:p w:rsidR="00452FEC" w:rsidRPr="006D0725" w:rsidRDefault="00452FEC" w:rsidP="00452FEC">
      <w:pPr>
        <w:pStyle w:val="a6"/>
        <w:spacing w:after="0" w:line="240" w:lineRule="auto"/>
        <w:ind w:left="0" w:firstLine="426"/>
        <w:jc w:val="both"/>
        <w:rPr>
          <w:rFonts w:ascii="GHEA Grapalat" w:hAnsi="GHEA Grapalat"/>
          <w:sz w:val="24"/>
          <w:szCs w:val="24"/>
          <w:lang w:val="hy-AM"/>
        </w:rPr>
      </w:pPr>
    </w:p>
    <w:p w:rsidR="006D0725" w:rsidRPr="007F5E7B" w:rsidRDefault="006D0725"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Ծախսային գործոնները, որոնք կանխատեսվող ժամանակահատվածում կազդեն համայնքում իրականացվելիք ծախսերի վրա</w:t>
      </w:r>
      <w:r w:rsidRPr="007F5E7B">
        <w:rPr>
          <w:rFonts w:ascii="GHEA Grapalat" w:hAnsi="GHEA Grapalat" w:cs="Cambria Math"/>
          <w:sz w:val="24"/>
          <w:szCs w:val="24"/>
          <w:lang w:val="hy-AM"/>
        </w:rPr>
        <w:t xml:space="preserve"> հետևյալն են՝</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Աշխատավարձի բարձրացում, ինչպես նվազագույն աշխատավարձի</w:t>
      </w:r>
      <w:r w:rsidRPr="006D0725">
        <w:rPr>
          <w:rFonts w:ascii="GHEA Grapalat" w:hAnsi="GHEA Grapalat"/>
          <w:sz w:val="24"/>
          <w:szCs w:val="24"/>
          <w:lang w:val="hy-AM"/>
        </w:rPr>
        <w:t xml:space="preserve"> բարձրացմամբ</w:t>
      </w:r>
      <w:r w:rsidR="004B530A" w:rsidRPr="004B530A">
        <w:rPr>
          <w:rFonts w:ascii="GHEA Grapalat" w:hAnsi="GHEA Grapalat"/>
          <w:sz w:val="24"/>
          <w:szCs w:val="24"/>
          <w:lang w:val="hy-AM"/>
        </w:rPr>
        <w:t>.</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Հայաստանի Հանրապետության կառավարության 2006 թվականի նոյեմբերի 16-ի N 1708-Ն որոշմամբ հաստատված N 2 հավելվածի 24-րդ կետով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6D0725"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6D0725">
        <w:rPr>
          <w:rFonts w:ascii="GHEA Grapalat" w:hAnsi="GHEA Grapalat"/>
          <w:sz w:val="24"/>
          <w:szCs w:val="24"/>
          <w:lang w:val="hy-AM"/>
        </w:rPr>
        <w:t>Պատերազմի վտանգը և դրա հետևանքները</w:t>
      </w:r>
      <w:r w:rsidR="004B530A" w:rsidRPr="004B530A">
        <w:rPr>
          <w:rFonts w:ascii="GHEA Grapalat" w:hAnsi="GHEA Grapalat"/>
          <w:sz w:val="24"/>
          <w:szCs w:val="24"/>
          <w:lang w:val="hy-AM"/>
        </w:rPr>
        <w:t>.</w:t>
      </w:r>
    </w:p>
    <w:p w:rsidR="006D0725" w:rsidRPr="006D0725"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6D0725">
        <w:rPr>
          <w:rFonts w:ascii="GHEA Grapalat" w:hAnsi="GHEA Grapalat"/>
          <w:sz w:val="24"/>
          <w:szCs w:val="24"/>
          <w:lang w:val="hy-AM"/>
        </w:rPr>
        <w:t>Covid-19 համավարակի</w:t>
      </w:r>
      <w:r>
        <w:rPr>
          <w:rFonts w:ascii="GHEA Grapalat" w:hAnsi="GHEA Grapalat"/>
          <w:sz w:val="24"/>
          <w:szCs w:val="24"/>
          <w:lang w:val="hy-AM"/>
        </w:rPr>
        <w:t xml:space="preserve"> </w:t>
      </w:r>
      <w:r w:rsidRPr="006D0725">
        <w:rPr>
          <w:rFonts w:ascii="GHEA Grapalat" w:hAnsi="GHEA Grapalat"/>
          <w:sz w:val="24"/>
          <w:szCs w:val="24"/>
          <w:lang w:val="hy-AM"/>
        </w:rPr>
        <w:t>և այլ հնարավոր համավարակի սրացումը</w:t>
      </w:r>
      <w:r>
        <w:rPr>
          <w:rFonts w:ascii="GHEA Grapalat" w:hAnsi="GHEA Grapalat"/>
          <w:sz w:val="24"/>
          <w:szCs w:val="24"/>
          <w:lang w:val="hy-AM"/>
        </w:rPr>
        <w:t xml:space="preserve"> </w:t>
      </w:r>
      <w:r w:rsidRPr="006D0725">
        <w:rPr>
          <w:rFonts w:ascii="GHEA Grapalat" w:hAnsi="GHEA Grapalat"/>
          <w:sz w:val="24"/>
          <w:szCs w:val="24"/>
          <w:lang w:val="hy-AM"/>
        </w:rPr>
        <w:t>նոր ի հայտ գալը և դրանով պայմանավորված սահմանափակումների, այդ թվում՝ տնտեսական, կիրառումը և խստացումը, համավարակով ու սահմանափուկմների կիրառման խստացումներով պայմանավորված սոցիալական վիճակի վատթարացում և այն մեղմելու նպատակով նոր ծախսերի առաջացում</w:t>
      </w:r>
      <w:r w:rsidR="004B530A" w:rsidRPr="004B530A">
        <w:rPr>
          <w:rFonts w:ascii="GHEA Grapalat" w:hAnsi="GHEA Grapalat"/>
          <w:sz w:val="24"/>
          <w:szCs w:val="24"/>
          <w:lang w:val="hy-AM"/>
        </w:rPr>
        <w:t>.</w:t>
      </w:r>
      <w:r w:rsidRPr="006D0725">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Արտակարգ իրավիճակով կամ որևէ բնական երևույթով պայմանավորված նոր՝ չնախատեսված ծախսերի անհրաժեշտություն կամ պլանավորված եկամտի նվազում</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Տարբեր գործընթացներով պայմանավորված արդեն իսկ նախատեսված ծրագրերի շահառուների թվի կտրուկ ավելացում</w:t>
      </w:r>
      <w:r w:rsidR="004B530A" w:rsidRPr="004B530A">
        <w:rPr>
          <w:rFonts w:ascii="GHEA Grapalat" w:hAnsi="GHEA Grapalat"/>
          <w:sz w:val="24"/>
          <w:szCs w:val="24"/>
          <w:lang w:val="hy-AM"/>
        </w:rPr>
        <w:t>.</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Բոլոր այն ներքին և արտաքին ծախսային գործոնները, որոնք կարող են ազդել պետական բյուջեից ստացվող դոտացիաների, սուբվենցիաների և հատկացումների վրա</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w:t>
      </w:r>
      <w:r w:rsidRPr="007F5E7B">
        <w:rPr>
          <w:rFonts w:ascii="GHEA Grapalat" w:hAnsi="GHEA Grapalat"/>
          <w:sz w:val="24"/>
          <w:szCs w:val="24"/>
          <w:lang w:val="hy-AM"/>
        </w:rPr>
        <w:lastRenderedPageBreak/>
        <w:t xml:space="preserve">համայնքի սոցիալական և տնտեսական իրավիճակի վրա՝ դրանով պայմանավորված նաև կանխատեսվող ծախսերի վրա։ </w:t>
      </w:r>
    </w:p>
    <w:p w:rsidR="006D0725" w:rsidRPr="0056758C" w:rsidRDefault="006D0725"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rsidR="004D3ACA" w:rsidRPr="0056758C" w:rsidRDefault="004D3ACA" w:rsidP="006D0725">
      <w:pPr>
        <w:pStyle w:val="a3"/>
        <w:tabs>
          <w:tab w:val="left" w:pos="1358"/>
        </w:tabs>
        <w:ind w:firstLine="426"/>
        <w:jc w:val="both"/>
        <w:rPr>
          <w:rFonts w:ascii="GHEA Grapalat" w:hAnsi="GHEA Grapalat"/>
          <w:sz w:val="24"/>
          <w:szCs w:val="24"/>
          <w:lang w:val="hy-AM"/>
        </w:rPr>
      </w:pPr>
    </w:p>
    <w:p w:rsidR="004D3ACA" w:rsidRPr="0056758C" w:rsidRDefault="004D3ACA"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Համայնքում արտաքին ֆինանսական աջակցության չափերը և աղբյուրները կանխատեսելն այնքան էլ իրատեսական չէ, քանի որ ներկա պահին առկա չեն հստակ պայմանավորվածություններ կամ արդեն իսկ կնքված պայմանագրեր ու համաձայնագրեր։</w:t>
      </w:r>
    </w:p>
    <w:p w:rsidR="004D3ACA" w:rsidRPr="0056758C" w:rsidRDefault="004D3ACA"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w:t>
      </w:r>
    </w:p>
    <w:p w:rsidR="004D3ACA" w:rsidRPr="0056758C" w:rsidRDefault="004D3ACA" w:rsidP="006D0725">
      <w:pPr>
        <w:pStyle w:val="a3"/>
        <w:tabs>
          <w:tab w:val="left" w:pos="1358"/>
        </w:tabs>
        <w:ind w:firstLine="426"/>
        <w:jc w:val="both"/>
        <w:rPr>
          <w:rFonts w:ascii="GHEA Grapalat" w:hAnsi="GHEA Grapalat"/>
          <w:sz w:val="24"/>
          <w:szCs w:val="24"/>
          <w:lang w:val="hy-AM"/>
        </w:rPr>
      </w:pPr>
    </w:p>
    <w:p w:rsidR="00897222" w:rsidRPr="007F5E7B" w:rsidRDefault="00897222" w:rsidP="00897222">
      <w:pPr>
        <w:tabs>
          <w:tab w:val="left" w:pos="1358"/>
        </w:tabs>
        <w:spacing w:after="0" w:line="240" w:lineRule="auto"/>
        <w:ind w:firstLine="426"/>
        <w:jc w:val="both"/>
        <w:rPr>
          <w:rFonts w:ascii="GHEA Grapalat" w:hAnsi="GHEA Grapalat"/>
          <w:sz w:val="24"/>
          <w:szCs w:val="24"/>
          <w:lang w:val="hy-AM"/>
        </w:rPr>
      </w:pPr>
    </w:p>
    <w:p w:rsidR="001E7E59" w:rsidRPr="001E7E59" w:rsidRDefault="001E7E59" w:rsidP="00897222">
      <w:pPr>
        <w:pStyle w:val="a3"/>
        <w:rPr>
          <w:rFonts w:ascii="GHEA Grapalat" w:hAnsi="GHEA Grapalat"/>
          <w:sz w:val="24"/>
          <w:szCs w:val="24"/>
          <w:lang w:val="hy-AM"/>
        </w:rPr>
      </w:pPr>
    </w:p>
    <w:sectPr w:rsidR="001E7E59" w:rsidRPr="001E7E59" w:rsidSect="008A1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822"/>
    <w:multiLevelType w:val="hybridMultilevel"/>
    <w:tmpl w:val="18D28DE4"/>
    <w:lvl w:ilvl="0" w:tplc="C40694A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7D28E4"/>
    <w:multiLevelType w:val="hybridMultilevel"/>
    <w:tmpl w:val="234EC0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481E6369"/>
    <w:multiLevelType w:val="hybridMultilevel"/>
    <w:tmpl w:val="1D70D5FE"/>
    <w:lvl w:ilvl="0" w:tplc="D0480C24">
      <w:start w:val="2"/>
      <w:numFmt w:val="decimal"/>
      <w:lvlText w:val="%1."/>
      <w:lvlJc w:val="left"/>
      <w:pPr>
        <w:ind w:left="1146" w:hanging="360"/>
      </w:pPr>
      <w:rPr>
        <w:rFonts w:cs="Sylfae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2"/>
  </w:compat>
  <w:rsids>
    <w:rsidRoot w:val="007D0354"/>
    <w:rsid w:val="00051872"/>
    <w:rsid w:val="00052F79"/>
    <w:rsid w:val="000801E8"/>
    <w:rsid w:val="000A6544"/>
    <w:rsid w:val="001046A5"/>
    <w:rsid w:val="0012577E"/>
    <w:rsid w:val="001353F3"/>
    <w:rsid w:val="001A5DCF"/>
    <w:rsid w:val="001B3287"/>
    <w:rsid w:val="001D4F67"/>
    <w:rsid w:val="001E7E59"/>
    <w:rsid w:val="00232404"/>
    <w:rsid w:val="0026696D"/>
    <w:rsid w:val="002A7316"/>
    <w:rsid w:val="002E16F3"/>
    <w:rsid w:val="00332841"/>
    <w:rsid w:val="00340238"/>
    <w:rsid w:val="00363DD5"/>
    <w:rsid w:val="0036485E"/>
    <w:rsid w:val="00372BAF"/>
    <w:rsid w:val="003B0DF1"/>
    <w:rsid w:val="003B1DC2"/>
    <w:rsid w:val="0041770E"/>
    <w:rsid w:val="00436B6E"/>
    <w:rsid w:val="00452FEC"/>
    <w:rsid w:val="00467B6B"/>
    <w:rsid w:val="004B35BB"/>
    <w:rsid w:val="004B530A"/>
    <w:rsid w:val="004D3ACA"/>
    <w:rsid w:val="00500E89"/>
    <w:rsid w:val="0052097A"/>
    <w:rsid w:val="00535502"/>
    <w:rsid w:val="00544CCD"/>
    <w:rsid w:val="0056758C"/>
    <w:rsid w:val="00583BDF"/>
    <w:rsid w:val="005D7D2A"/>
    <w:rsid w:val="005F6212"/>
    <w:rsid w:val="00631601"/>
    <w:rsid w:val="006B2592"/>
    <w:rsid w:val="006C6DD8"/>
    <w:rsid w:val="006D0725"/>
    <w:rsid w:val="006D6CBE"/>
    <w:rsid w:val="0073530C"/>
    <w:rsid w:val="007C40E1"/>
    <w:rsid w:val="007D0354"/>
    <w:rsid w:val="0086225B"/>
    <w:rsid w:val="00897222"/>
    <w:rsid w:val="008A1168"/>
    <w:rsid w:val="008C188C"/>
    <w:rsid w:val="008D1174"/>
    <w:rsid w:val="008D7A00"/>
    <w:rsid w:val="0092316C"/>
    <w:rsid w:val="00940803"/>
    <w:rsid w:val="0095458F"/>
    <w:rsid w:val="00963A0E"/>
    <w:rsid w:val="00977781"/>
    <w:rsid w:val="009C03A9"/>
    <w:rsid w:val="009D2670"/>
    <w:rsid w:val="00A466CC"/>
    <w:rsid w:val="00AB7754"/>
    <w:rsid w:val="00B0407D"/>
    <w:rsid w:val="00B9654C"/>
    <w:rsid w:val="00BF22A9"/>
    <w:rsid w:val="00C25E5C"/>
    <w:rsid w:val="00C613B9"/>
    <w:rsid w:val="00CF4C3A"/>
    <w:rsid w:val="00D021F3"/>
    <w:rsid w:val="00D20295"/>
    <w:rsid w:val="00DD4F94"/>
    <w:rsid w:val="00DD5CBA"/>
    <w:rsid w:val="00DE5BEE"/>
    <w:rsid w:val="00DF576A"/>
    <w:rsid w:val="00E346AE"/>
    <w:rsid w:val="00E742EA"/>
    <w:rsid w:val="00F302AC"/>
    <w:rsid w:val="00F7172E"/>
    <w:rsid w:val="00F822ED"/>
    <w:rsid w:val="00FA25DB"/>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68"/>
  </w:style>
  <w:style w:type="paragraph" w:styleId="1">
    <w:name w:val="heading 1"/>
    <w:basedOn w:val="a"/>
    <w:next w:val="a"/>
    <w:link w:val="10"/>
    <w:uiPriority w:val="9"/>
    <w:qFormat/>
    <w:rsid w:val="00FF6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FF6B66"/>
  </w:style>
  <w:style w:type="paragraph" w:styleId="a3">
    <w:name w:val="No Spacing"/>
    <w:link w:val="a4"/>
    <w:uiPriority w:val="1"/>
    <w:qFormat/>
    <w:rsid w:val="00FF6B66"/>
    <w:pPr>
      <w:spacing w:after="0" w:line="240" w:lineRule="auto"/>
    </w:pPr>
  </w:style>
  <w:style w:type="character" w:customStyle="1" w:styleId="10">
    <w:name w:val="Заголовок 1 Знак"/>
    <w:basedOn w:val="a0"/>
    <w:link w:val="1"/>
    <w:uiPriority w:val="9"/>
    <w:rsid w:val="00FF6B66"/>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1"/>
    <w:rsid w:val="00FF6B66"/>
  </w:style>
  <w:style w:type="table" w:styleId="a5">
    <w:name w:val="Table Grid"/>
    <w:basedOn w:val="a1"/>
    <w:uiPriority w:val="59"/>
    <w:rsid w:val="00FF6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34"/>
    <w:qFormat/>
    <w:rsid w:val="00F302AC"/>
    <w:pPr>
      <w:ind w:left="720"/>
      <w:contextualSpacing/>
    </w:pPr>
    <w:rPr>
      <w:rFonts w:eastAsiaTheme="minorHAnsi"/>
      <w:lang w:eastAsia="en-US"/>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F302AC"/>
    <w:rPr>
      <w:rFonts w:eastAsiaTheme="minorHAnsi"/>
      <w:lang w:eastAsia="en-US"/>
    </w:r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436B6E"/>
    <w:pPr>
      <w:spacing w:after="0" w:line="240" w:lineRule="exact"/>
    </w:pPr>
    <w:rPr>
      <w:rFonts w:ascii="_GOPA TheSerif Light" w:eastAsia="Calibri" w:hAnsi="_GOPA TheSerif Light" w:cs="Times New Roman"/>
      <w:color w:val="000000"/>
      <w:sz w:val="14"/>
      <w:szCs w:val="20"/>
      <w:lang w:val="en-GB" w:eastAsia="en-US"/>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8"/>
    <w:rsid w:val="00436B6E"/>
    <w:rPr>
      <w:rFonts w:ascii="_GOPA TheSerif Light" w:eastAsia="Calibri" w:hAnsi="_GOPA TheSerif Light" w:cs="Times New Roman"/>
      <w:color w:val="000000"/>
      <w:sz w:val="14"/>
      <w:szCs w:val="20"/>
      <w:lang w:val="en-GB" w:eastAsia="en-US"/>
    </w:rPr>
  </w:style>
  <w:style w:type="paragraph" w:styleId="aa">
    <w:name w:val="Balloon Text"/>
    <w:basedOn w:val="a"/>
    <w:link w:val="ab"/>
    <w:uiPriority w:val="99"/>
    <w:semiHidden/>
    <w:unhideWhenUsed/>
    <w:rsid w:val="006D6CBE"/>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6D6CBE"/>
    <w:rPr>
      <w:rFonts w:ascii="Tahoma" w:eastAsiaTheme="minorHAnsi" w:hAnsi="Tahoma" w:cs="Tahoma"/>
      <w:sz w:val="16"/>
      <w:szCs w:val="16"/>
      <w:lang w:eastAsia="en-US"/>
    </w:rPr>
  </w:style>
  <w:style w:type="paragraph" w:styleId="ac">
    <w:name w:val="header"/>
    <w:basedOn w:val="a"/>
    <w:link w:val="ad"/>
    <w:unhideWhenUsed/>
    <w:rsid w:val="006C6DD8"/>
    <w:pPr>
      <w:tabs>
        <w:tab w:val="center" w:pos="4677"/>
        <w:tab w:val="right" w:pos="9355"/>
      </w:tabs>
      <w:spacing w:after="0" w:line="240" w:lineRule="auto"/>
    </w:pPr>
    <w:rPr>
      <w:rFonts w:eastAsiaTheme="minorHAnsi"/>
      <w:lang w:val="en-US" w:eastAsia="en-US"/>
    </w:rPr>
  </w:style>
  <w:style w:type="character" w:customStyle="1" w:styleId="ad">
    <w:name w:val="Верхний колонтитул Знак"/>
    <w:basedOn w:val="a0"/>
    <w:link w:val="ac"/>
    <w:rsid w:val="006C6DD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9730-A955-42CB-95F5-88CCBCBD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VAVAcomp</dc:creator>
  <cp:keywords/>
  <dc:description/>
  <cp:lastModifiedBy>xXx170622</cp:lastModifiedBy>
  <cp:revision>38</cp:revision>
  <cp:lastPrinted>2023-12-21T10:45:00Z</cp:lastPrinted>
  <dcterms:created xsi:type="dcterms:W3CDTF">2022-12-07T07:01:00Z</dcterms:created>
  <dcterms:modified xsi:type="dcterms:W3CDTF">2023-12-22T11:07:00Z</dcterms:modified>
</cp:coreProperties>
</file>