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C5" w:rsidRPr="002B13D5" w:rsidRDefault="008F12C5" w:rsidP="008F12C5">
      <w:pPr>
        <w:rPr>
          <w:rFonts w:ascii="Sylfaen" w:hAnsi="Sylfaen"/>
          <w:sz w:val="18"/>
          <w:szCs w:val="18"/>
          <w:lang w:val="hy-AM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2B13D5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2B13D5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2B13D5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2B13D5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2B13D5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2B13D5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2B13D5">
        <w:rPr>
          <w:rFonts w:ascii="Sylfaen" w:hAnsi="Sylfaen" w:cs="Sylfaen"/>
          <w:b/>
          <w:color w:val="000000" w:themeColor="text1"/>
          <w:sz w:val="24"/>
          <w:szCs w:val="24"/>
        </w:rPr>
        <w:tab/>
      </w:r>
      <w:r w:rsidRPr="002B13D5">
        <w:rPr>
          <w:rFonts w:ascii="Sylfaen" w:hAnsi="Sylfaen" w:cs="Sylfaen"/>
          <w:b/>
          <w:color w:val="000000" w:themeColor="text1"/>
          <w:sz w:val="24"/>
          <w:szCs w:val="24"/>
        </w:rPr>
        <w:tab/>
      </w:r>
      <w:r w:rsidRPr="002B13D5">
        <w:rPr>
          <w:rFonts w:ascii="Sylfaen" w:hAnsi="Sylfaen" w:cs="Sylfaen"/>
          <w:b/>
          <w:color w:val="000000" w:themeColor="text1"/>
          <w:sz w:val="24"/>
          <w:szCs w:val="24"/>
        </w:rPr>
        <w:tab/>
      </w:r>
      <w:r w:rsidRPr="002B13D5">
        <w:rPr>
          <w:rFonts w:ascii="Sylfaen" w:hAnsi="Sylfaen" w:cs="Sylfaen"/>
          <w:b/>
          <w:color w:val="000000" w:themeColor="text1"/>
          <w:sz w:val="24"/>
          <w:szCs w:val="24"/>
        </w:rPr>
        <w:tab/>
      </w:r>
      <w:r w:rsidRPr="002B13D5">
        <w:rPr>
          <w:rFonts w:ascii="Sylfaen" w:hAnsi="Sylfaen" w:cs="Sylfaen"/>
          <w:b/>
          <w:color w:val="000000" w:themeColor="text1"/>
          <w:sz w:val="24"/>
          <w:szCs w:val="24"/>
        </w:rPr>
        <w:tab/>
      </w: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</w:pPr>
      <w:r w:rsidRPr="00FD22BA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ԳԵՂԱՐՔՈՒՆԻՔԻ</w:t>
      </w:r>
      <w:r w:rsidRPr="00FD22BA">
        <w:rPr>
          <w:rFonts w:ascii="Sylfaen" w:hAnsi="Sylfaen"/>
          <w:b/>
          <w:bCs/>
          <w:color w:val="000000" w:themeColor="text1"/>
          <w:sz w:val="32"/>
          <w:szCs w:val="32"/>
          <w:lang w:val="hy-AM"/>
        </w:rPr>
        <w:t xml:space="preserve">  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  <w:r w:rsidRPr="00FD22BA">
        <w:rPr>
          <w:rFonts w:ascii="Sylfaen" w:hAnsi="Sylfaen"/>
          <w:b/>
          <w:color w:val="000000" w:themeColor="text1"/>
          <w:sz w:val="32"/>
          <w:szCs w:val="32"/>
          <w:lang w:val="pt-BR"/>
        </w:rPr>
        <w:t>ՄԱՐՏՈՒՆԻ</w:t>
      </w:r>
      <w:r w:rsidRPr="00FD22BA">
        <w:rPr>
          <w:rFonts w:ascii="Sylfaen" w:hAnsi="Sylfaen"/>
          <w:b/>
          <w:color w:val="000000" w:themeColor="text1"/>
          <w:sz w:val="32"/>
          <w:szCs w:val="32"/>
          <w:lang w:val="hy-AM"/>
        </w:rPr>
        <w:t xml:space="preserve">   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32"/>
          <w:lang w:val="pt-BR"/>
        </w:rPr>
      </w:pPr>
      <w:r w:rsidRPr="00FD22BA">
        <w:rPr>
          <w:rFonts w:ascii="Sylfaen" w:hAnsi="Sylfaen" w:cs="Sylfaen"/>
          <w:b/>
          <w:color w:val="000000" w:themeColor="text1"/>
          <w:sz w:val="32"/>
          <w:szCs w:val="32"/>
          <w:lang w:val="hy-AM"/>
        </w:rPr>
        <w:t xml:space="preserve">ՀԱՄԱՅՆՔԻ  </w:t>
      </w:r>
      <w:r>
        <w:rPr>
          <w:rFonts w:ascii="Sylfaen" w:hAnsi="Sylfaen" w:cs="Sylfaen"/>
          <w:b/>
          <w:color w:val="000000" w:themeColor="text1"/>
          <w:sz w:val="32"/>
          <w:szCs w:val="32"/>
          <w:lang w:val="pt-BR"/>
        </w:rPr>
        <w:t>2020</w:t>
      </w:r>
      <w:r w:rsidRPr="00FD22BA">
        <w:rPr>
          <w:rFonts w:ascii="Sylfaen" w:hAnsi="Sylfaen" w:cs="Sylfaen"/>
          <w:b/>
          <w:color w:val="000000" w:themeColor="text1"/>
          <w:sz w:val="32"/>
          <w:szCs w:val="32"/>
          <w:lang w:val="hy-AM"/>
        </w:rPr>
        <w:t xml:space="preserve">  ԹՎԱԿԱՆԻ</w:t>
      </w: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32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32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  <w:r w:rsidRPr="00FD22BA">
        <w:rPr>
          <w:rFonts w:ascii="Sylfaen" w:hAnsi="Sylfaen" w:cs="Sylfaen"/>
          <w:b/>
          <w:color w:val="000000" w:themeColor="text1"/>
          <w:sz w:val="32"/>
          <w:szCs w:val="32"/>
          <w:lang w:val="hy-AM"/>
        </w:rPr>
        <w:t>ՏԱՐԵԿԱՆ  ԱՇԽԱՏԱՆՔԱՅԻՆ ՊԼԱՆ</w:t>
      </w: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</w:rPr>
        <w:t>Կազմել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 xml:space="preserve"> 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</w:rPr>
        <w:t>է՝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 xml:space="preserve"> 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</w:rPr>
        <w:t>համայնքի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 xml:space="preserve"> 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</w:rPr>
        <w:t>ղեկավար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 xml:space="preserve">  </w:t>
      </w:r>
      <w:r w:rsidRPr="00FD22BA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Արմեն Ավետիսյանը</w:t>
      </w: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lang w:val="hy-AM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</w:pP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 xml:space="preserve">Հաստատվել է՝ համայնքի ավագանու </w:t>
      </w:r>
      <w:r w:rsidRPr="00FD22BA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 xml:space="preserve"> </w:t>
      </w:r>
      <w:r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 xml:space="preserve">  </w:t>
      </w:r>
      <w:r w:rsidR="00474F31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 xml:space="preserve">             </w:t>
      </w:r>
      <w:r>
        <w:rPr>
          <w:rFonts w:ascii="Sylfaen" w:hAnsi="Sylfaen"/>
          <w:b/>
          <w:bCs/>
          <w:color w:val="000000" w:themeColor="text1"/>
          <w:sz w:val="32"/>
          <w:szCs w:val="32"/>
          <w:lang w:val="hy-AM"/>
        </w:rPr>
        <w:t xml:space="preserve">նիստի </w:t>
      </w:r>
      <w:r w:rsidRPr="00FD22BA">
        <w:rPr>
          <w:rFonts w:ascii="Sylfaen" w:hAnsi="Sylfaen"/>
          <w:b/>
          <w:bCs/>
          <w:color w:val="000000" w:themeColor="text1"/>
          <w:sz w:val="32"/>
          <w:szCs w:val="32"/>
          <w:lang w:val="hy-AM"/>
        </w:rPr>
        <w:t xml:space="preserve"> </w:t>
      </w:r>
      <w:r w:rsidR="00474F31" w:rsidRPr="00474F31">
        <w:rPr>
          <w:rFonts w:ascii="Sylfaen" w:hAnsi="Sylfaen"/>
          <w:b/>
          <w:bCs/>
          <w:color w:val="000000" w:themeColor="text1"/>
          <w:sz w:val="32"/>
          <w:szCs w:val="32"/>
          <w:lang w:val="hy-AM"/>
        </w:rPr>
        <w:t xml:space="preserve">      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որոշմամբ</w:t>
      </w: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0"/>
          <w:szCs w:val="20"/>
          <w:u w:val="single"/>
          <w:lang w:val="pt-BR"/>
        </w:rPr>
      </w:pPr>
      <w:r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hy-AM"/>
        </w:rPr>
        <w:t xml:space="preserve">                                                                       </w:t>
      </w:r>
      <w:r w:rsidRPr="00FD22BA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pt-BR"/>
        </w:rPr>
        <w:t>(</w:t>
      </w:r>
      <w:r w:rsidRPr="004739BA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hy-AM"/>
        </w:rPr>
        <w:t>նիստի</w:t>
      </w:r>
      <w:r w:rsidRPr="00FD22BA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hy-AM"/>
        </w:rPr>
        <w:t xml:space="preserve"> </w:t>
      </w:r>
      <w:r w:rsidRPr="004739BA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hy-AM"/>
        </w:rPr>
        <w:t>ամսաթիվը</w:t>
      </w:r>
      <w:r w:rsidRPr="00FD22BA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pt-BR"/>
        </w:rPr>
        <w:t>)</w:t>
      </w: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color w:val="000000" w:themeColor="text1"/>
          <w:sz w:val="32"/>
          <w:szCs w:val="32"/>
          <w:lang w:val="pt-BR"/>
        </w:rPr>
      </w:pPr>
    </w:p>
    <w:p w:rsidR="008F12C5" w:rsidRPr="00FD22BA" w:rsidRDefault="008F12C5" w:rsidP="008F12C5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32"/>
          <w:lang w:val="pt-BR"/>
        </w:rPr>
      </w:pPr>
    </w:p>
    <w:p w:rsidR="008F12C5" w:rsidRPr="00FD22BA" w:rsidRDefault="008F12C5" w:rsidP="008F12C5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32"/>
          <w:lang w:val="pt-BR"/>
        </w:rPr>
      </w:pPr>
    </w:p>
    <w:p w:rsidR="008F12C5" w:rsidRPr="00FD22BA" w:rsidRDefault="008F12C5" w:rsidP="008F12C5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32"/>
          <w:lang w:val="pt-BR"/>
        </w:rPr>
      </w:pPr>
    </w:p>
    <w:p w:rsidR="008F12C5" w:rsidRPr="00FD22BA" w:rsidRDefault="008F12C5" w:rsidP="008F12C5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32"/>
          <w:lang w:val="pt-BR"/>
        </w:rPr>
      </w:pPr>
    </w:p>
    <w:p w:rsidR="008F12C5" w:rsidRPr="00FD22BA" w:rsidRDefault="008F12C5" w:rsidP="008F12C5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32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color w:val="000000" w:themeColor="text1"/>
          <w:sz w:val="32"/>
          <w:szCs w:val="32"/>
          <w:lang w:val="pt-BR"/>
        </w:rPr>
      </w:pPr>
    </w:p>
    <w:p w:rsidR="008F12C5" w:rsidRPr="00FD22BA" w:rsidRDefault="008F12C5" w:rsidP="008F12C5">
      <w:pPr>
        <w:pStyle w:val="a3"/>
        <w:spacing w:line="20" w:lineRule="atLeast"/>
        <w:rPr>
          <w:rFonts w:ascii="Sylfaen" w:hAnsi="Sylfaen"/>
          <w:b/>
          <w:color w:val="000000" w:themeColor="text1"/>
          <w:sz w:val="32"/>
          <w:szCs w:val="32"/>
          <w:lang w:val="pt-BR"/>
        </w:rPr>
      </w:pPr>
      <w:r w:rsidRPr="004739BA">
        <w:rPr>
          <w:rFonts w:ascii="Sylfaen" w:hAnsi="Sylfaen"/>
          <w:b/>
          <w:color w:val="000000" w:themeColor="text1"/>
          <w:sz w:val="32"/>
          <w:szCs w:val="32"/>
          <w:lang w:val="hy-AM"/>
        </w:rPr>
        <w:t>Մարտունի</w:t>
      </w:r>
      <w:r>
        <w:rPr>
          <w:rFonts w:ascii="Sylfaen" w:hAnsi="Sylfaen"/>
          <w:b/>
          <w:color w:val="000000" w:themeColor="text1"/>
          <w:sz w:val="32"/>
          <w:szCs w:val="32"/>
          <w:lang w:val="hy-AM"/>
        </w:rPr>
        <w:t xml:space="preserve"> 20</w:t>
      </w:r>
      <w:r w:rsidRPr="004739BA">
        <w:rPr>
          <w:rFonts w:ascii="Sylfaen" w:hAnsi="Sylfaen"/>
          <w:b/>
          <w:color w:val="000000" w:themeColor="text1"/>
          <w:sz w:val="32"/>
          <w:szCs w:val="32"/>
          <w:lang w:val="hy-AM"/>
        </w:rPr>
        <w:t>20</w:t>
      </w:r>
      <w:r w:rsidRPr="00FD22BA">
        <w:rPr>
          <w:rFonts w:ascii="Sylfaen" w:hAnsi="Sylfaen"/>
          <w:b/>
          <w:color w:val="000000" w:themeColor="text1"/>
          <w:sz w:val="32"/>
          <w:szCs w:val="32"/>
          <w:lang w:val="hy-AM"/>
        </w:rPr>
        <w:t>թ.</w:t>
      </w:r>
    </w:p>
    <w:p w:rsidR="008F12C5" w:rsidRPr="002B13D5" w:rsidRDefault="008F12C5" w:rsidP="008F12C5">
      <w:pPr>
        <w:pStyle w:val="a3"/>
        <w:spacing w:line="20" w:lineRule="atLeast"/>
        <w:rPr>
          <w:rFonts w:ascii="Sylfaen" w:hAnsi="Sylfaen"/>
          <w:b/>
          <w:color w:val="000000" w:themeColor="text1"/>
          <w:sz w:val="18"/>
          <w:szCs w:val="18"/>
          <w:lang w:val="pt-BR"/>
        </w:rPr>
        <w:sectPr w:rsidR="008F12C5" w:rsidRPr="002B13D5" w:rsidSect="002A7639">
          <w:footerReference w:type="default" r:id="rId7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8F12C5" w:rsidRPr="002B13D5" w:rsidRDefault="008F12C5" w:rsidP="008F12C5">
      <w:pPr>
        <w:spacing w:after="0" w:line="360" w:lineRule="auto"/>
        <w:ind w:firstLine="426"/>
        <w:rPr>
          <w:rFonts w:ascii="Sylfaen" w:hAnsi="Sylfaen" w:cs="Arial"/>
          <w:b/>
          <w:sz w:val="24"/>
          <w:szCs w:val="24"/>
          <w:lang w:val="pt-BR"/>
        </w:rPr>
      </w:pPr>
      <w:r w:rsidRPr="004739BA">
        <w:rPr>
          <w:rFonts w:ascii="Sylfaen" w:hAnsi="Sylfaen" w:cs="Arial"/>
          <w:b/>
          <w:sz w:val="24"/>
          <w:szCs w:val="24"/>
          <w:lang w:val="hy-AM"/>
        </w:rPr>
        <w:lastRenderedPageBreak/>
        <w:t>Բովանդակություն</w:t>
      </w:r>
    </w:p>
    <w:p w:rsidR="008F12C5" w:rsidRPr="002B13D5" w:rsidRDefault="008F12C5" w:rsidP="008F12C5">
      <w:pPr>
        <w:tabs>
          <w:tab w:val="left" w:pos="2694"/>
        </w:tabs>
        <w:spacing w:after="0" w:line="360" w:lineRule="auto"/>
        <w:ind w:firstLine="567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2B13D5">
        <w:rPr>
          <w:rFonts w:ascii="Sylfaen" w:eastAsiaTheme="majorEastAsia" w:hAnsi="Sylfaen" w:cs="Arial"/>
          <w:b/>
          <w:sz w:val="24"/>
          <w:szCs w:val="24"/>
        </w:rPr>
        <w:t>ՆԵՐԱԾՈՒԹՅՈՒՆ</w:t>
      </w:r>
      <w:r w:rsidRPr="002B13D5">
        <w:rPr>
          <w:rFonts w:ascii="Sylfaen" w:eastAsiaTheme="majorEastAsia" w:hAnsi="Sylfaen" w:cs="Arial"/>
          <w:b/>
          <w:sz w:val="24"/>
          <w:szCs w:val="24"/>
          <w:lang w:val="pt-BR"/>
        </w:rPr>
        <w:t>--------------------------------------------------------------------------  3</w:t>
      </w:r>
    </w:p>
    <w:p w:rsidR="008F12C5" w:rsidRPr="002B13D5" w:rsidRDefault="008F12C5" w:rsidP="008F12C5">
      <w:pPr>
        <w:pStyle w:val="a6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2B13D5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ՏԵՍԼԱԿԱՆԸ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և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ՈԼՈՐՏԱՅԻՆ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ՆՊԱՏԱԿՆԵՐԸ</w:t>
      </w:r>
      <w:r w:rsidRPr="002B13D5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--------------------------  </w:t>
      </w:r>
    </w:p>
    <w:p w:rsidR="008F12C5" w:rsidRPr="002B13D5" w:rsidRDefault="008F12C5" w:rsidP="008F12C5">
      <w:pPr>
        <w:pStyle w:val="a6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2B13D5">
        <w:rPr>
          <w:rFonts w:ascii="Sylfaen" w:eastAsiaTheme="majorEastAsia" w:hAnsi="Sylfaen" w:cs="Arial"/>
          <w:b/>
          <w:sz w:val="24"/>
          <w:szCs w:val="24"/>
        </w:rPr>
        <w:t>ՀԱՄԱՅՆՔԻ</w:t>
      </w:r>
      <w:r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2020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Թ</w:t>
      </w:r>
      <w:r w:rsidRPr="002B13D5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ԾՐԱԳՐԵՐԻ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ՑԱՆԿԸ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և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ՏՐԱՄԱԲԱՆԱԿԱՆ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ՀԵՆՔԵՐԸ</w:t>
      </w:r>
      <w:r w:rsidRPr="002B13D5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(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ԸՍՏ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ՈԼՈՐՏՆԵՐԻ</w:t>
      </w:r>
      <w:r w:rsidRPr="002B13D5">
        <w:rPr>
          <w:rFonts w:ascii="Sylfaen" w:eastAsiaTheme="majorEastAsia" w:hAnsi="Sylfaen" w:cs="Arial"/>
          <w:b/>
          <w:sz w:val="24"/>
          <w:szCs w:val="24"/>
          <w:lang w:val="pt-BR"/>
        </w:rPr>
        <w:t>) ----------------------------------------------------------------------------</w:t>
      </w:r>
    </w:p>
    <w:p w:rsidR="008F12C5" w:rsidRPr="002B13D5" w:rsidRDefault="008F12C5" w:rsidP="008F12C5">
      <w:pPr>
        <w:pStyle w:val="a6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2B13D5">
        <w:rPr>
          <w:rFonts w:ascii="Sylfaen" w:eastAsiaTheme="majorEastAsia" w:hAnsi="Sylfaen" w:cs="Arial"/>
          <w:b/>
          <w:sz w:val="24"/>
          <w:szCs w:val="24"/>
        </w:rPr>
        <w:t>ՀԱՄԱՅՆՔԱՅԻՆ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ԳՈՒՅՔԻ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ԿԱՌԱՎԱՐՄԱՆ</w:t>
      </w:r>
      <w:r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2020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Թ</w:t>
      </w:r>
      <w:r w:rsidRPr="002B13D5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ԾՐԱԳԻՐԸ</w:t>
      </w:r>
      <w:r w:rsidRPr="002B13D5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</w:t>
      </w:r>
    </w:p>
    <w:p w:rsidR="008F12C5" w:rsidRPr="002B13D5" w:rsidRDefault="008F12C5" w:rsidP="008F12C5">
      <w:pPr>
        <w:pStyle w:val="a6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2B13D5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ՏԱՊ</w:t>
      </w:r>
      <w:r w:rsidRPr="002B13D5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Ի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ՖԻՆԱՆՍԱՎՈՐՄԱՆ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ՊԼԱՆԸ</w:t>
      </w:r>
      <w:r w:rsidRPr="002B13D5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----------------------------------   </w:t>
      </w:r>
    </w:p>
    <w:p w:rsidR="008F12C5" w:rsidRPr="002B13D5" w:rsidRDefault="008F12C5" w:rsidP="008F12C5">
      <w:pPr>
        <w:pStyle w:val="a6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2B13D5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ՏԱՊ</w:t>
      </w:r>
      <w:r w:rsidRPr="002B13D5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Ի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ՄՈՆԻՏՈՐԻՆԳԻ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eastAsiaTheme="majorEastAsia" w:hAnsi="Sylfaen" w:cs="Arial"/>
          <w:b/>
          <w:sz w:val="24"/>
          <w:szCs w:val="24"/>
        </w:rPr>
        <w:t>ԵՎ</w:t>
      </w:r>
      <w:r w:rsidRPr="00C1368F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ԳՆԱՀԱՏՄԱՆ</w:t>
      </w:r>
      <w:r w:rsidRPr="00C1368F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2B13D5">
        <w:rPr>
          <w:rFonts w:ascii="Sylfaen" w:eastAsiaTheme="majorEastAsia" w:hAnsi="Sylfaen" w:cs="Arial"/>
          <w:b/>
          <w:sz w:val="24"/>
          <w:szCs w:val="24"/>
        </w:rPr>
        <w:t>ՊԼԱՆԸ</w:t>
      </w:r>
      <w:r w:rsidRPr="002B13D5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</w:t>
      </w:r>
    </w:p>
    <w:p w:rsidR="008F12C5" w:rsidRPr="002B13D5" w:rsidRDefault="008F12C5" w:rsidP="008F12C5">
      <w:pPr>
        <w:spacing w:after="0" w:line="20" w:lineRule="atLeast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pt-BR"/>
        </w:rPr>
      </w:pPr>
    </w:p>
    <w:p w:rsidR="008F12C5" w:rsidRPr="002B13D5" w:rsidRDefault="008F12C5" w:rsidP="008F12C5">
      <w:pPr>
        <w:spacing w:after="0" w:line="20" w:lineRule="atLeast"/>
        <w:rPr>
          <w:rFonts w:ascii="Sylfaen" w:eastAsiaTheme="majorEastAsia" w:hAnsi="Sylfaen" w:cs="Arial"/>
          <w:b/>
          <w:color w:val="000000" w:themeColor="text1"/>
          <w:sz w:val="24"/>
          <w:szCs w:val="24"/>
          <w:lang w:val="hy-AM"/>
        </w:rPr>
      </w:pPr>
      <w:r w:rsidRPr="002B13D5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br w:type="page"/>
      </w:r>
    </w:p>
    <w:p w:rsidR="008F12C5" w:rsidRPr="004739BA" w:rsidRDefault="008F12C5" w:rsidP="008F12C5">
      <w:pPr>
        <w:pStyle w:val="1"/>
        <w:spacing w:before="0" w:line="20" w:lineRule="atLeast"/>
        <w:jc w:val="center"/>
        <w:rPr>
          <w:rFonts w:ascii="Sylfaen" w:hAnsi="Sylfaen"/>
          <w:b/>
          <w:color w:val="000000" w:themeColor="text1"/>
          <w:sz w:val="22"/>
          <w:szCs w:val="22"/>
          <w:lang w:val="hy-AM"/>
        </w:rPr>
      </w:pPr>
      <w:bookmarkStart w:id="0" w:name="_Toc492216763"/>
      <w:r w:rsidRPr="004739BA">
        <w:rPr>
          <w:rFonts w:ascii="Sylfaen" w:hAnsi="Sylfaen" w:cs="Arial"/>
          <w:b/>
          <w:color w:val="000000" w:themeColor="text1"/>
          <w:sz w:val="22"/>
          <w:szCs w:val="22"/>
          <w:lang w:val="hy-AM"/>
        </w:rPr>
        <w:lastRenderedPageBreak/>
        <w:t>Ներածություն</w:t>
      </w:r>
      <w:bookmarkEnd w:id="0"/>
    </w:p>
    <w:p w:rsidR="008F12C5" w:rsidRPr="004739BA" w:rsidRDefault="008F12C5" w:rsidP="008F12C5">
      <w:pPr>
        <w:spacing w:after="0" w:line="20" w:lineRule="atLeast"/>
        <w:ind w:firstLine="426"/>
        <w:jc w:val="both"/>
        <w:rPr>
          <w:rFonts w:ascii="Sylfaen" w:hAnsi="Sylfaen"/>
          <w:color w:val="000000" w:themeColor="text1"/>
          <w:lang w:val="hy-AM"/>
        </w:rPr>
      </w:pPr>
      <w:r w:rsidRPr="004739BA">
        <w:rPr>
          <w:rFonts w:ascii="Sylfaen" w:hAnsi="Sylfaen"/>
          <w:color w:val="000000" w:themeColor="text1"/>
          <w:lang w:val="hy-AM"/>
        </w:rPr>
        <w:t>Մարտունի համայնքի</w:t>
      </w:r>
      <w:r w:rsidR="00474F31">
        <w:rPr>
          <w:rFonts w:ascii="Sylfaen" w:hAnsi="Sylfaen"/>
          <w:color w:val="000000" w:themeColor="text1"/>
          <w:lang w:val="hy-AM"/>
        </w:rPr>
        <w:t xml:space="preserve"> 20</w:t>
      </w:r>
      <w:r w:rsidR="00474F31" w:rsidRPr="00474F31">
        <w:rPr>
          <w:rFonts w:ascii="Sylfaen" w:hAnsi="Sylfaen"/>
          <w:color w:val="000000" w:themeColor="text1"/>
          <w:lang w:val="hy-AM"/>
        </w:rPr>
        <w:t>20</w:t>
      </w:r>
      <w:r w:rsidRPr="004739BA">
        <w:rPr>
          <w:rFonts w:ascii="Sylfaen" w:hAnsi="Sylfaen"/>
          <w:color w:val="000000" w:themeColor="text1"/>
          <w:lang w:val="hy-AM"/>
        </w:rPr>
        <w:t xml:space="preserve"> թվականի տարեկան աշխատանքային պլանի </w:t>
      </w:r>
      <w:r w:rsidRPr="004739BA">
        <w:rPr>
          <w:rFonts w:ascii="Sylfaen" w:hAnsi="Sylfaen"/>
          <w:b/>
          <w:color w:val="000000" w:themeColor="text1"/>
          <w:lang w:val="hy-AM"/>
        </w:rPr>
        <w:t>(ՏԱՊ-ի)</w:t>
      </w:r>
      <w:r w:rsidRPr="004739BA">
        <w:rPr>
          <w:rFonts w:ascii="Sylfaen" w:hAnsi="Sylfaen"/>
          <w:color w:val="000000" w:themeColor="text1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Pr="004739BA">
        <w:rPr>
          <w:rFonts w:ascii="Sylfaen" w:hAnsi="Sylfaen"/>
          <w:b/>
          <w:color w:val="000000" w:themeColor="text1"/>
          <w:lang w:val="hy-AM"/>
        </w:rPr>
        <w:t>(ՀՀԶԾ-ով)</w:t>
      </w:r>
      <w:r w:rsidRPr="004739BA">
        <w:rPr>
          <w:rFonts w:ascii="Sylfaen" w:hAnsi="Sylfaen"/>
          <w:color w:val="000000" w:themeColor="text1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Pr="004739BA">
        <w:rPr>
          <w:rFonts w:ascii="Sylfaen" w:hAnsi="Sylfaen"/>
          <w:b/>
          <w:color w:val="000000" w:themeColor="text1"/>
          <w:lang w:val="hy-AM"/>
        </w:rPr>
        <w:t>ՏԱՊ-ը</w:t>
      </w:r>
      <w:r w:rsidRPr="004739BA">
        <w:rPr>
          <w:rFonts w:ascii="Sylfaen" w:hAnsi="Sylfaen"/>
          <w:color w:val="000000" w:themeColor="text1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F12C5" w:rsidRPr="004739BA" w:rsidRDefault="008F12C5" w:rsidP="008F12C5">
      <w:pPr>
        <w:spacing w:after="0"/>
        <w:ind w:firstLine="360"/>
        <w:jc w:val="both"/>
        <w:rPr>
          <w:rFonts w:ascii="Sylfaen" w:hAnsi="Sylfaen"/>
          <w:lang w:val="hy-AM"/>
        </w:rPr>
      </w:pPr>
      <w:r w:rsidRPr="004739BA">
        <w:rPr>
          <w:rFonts w:ascii="Sylfaen" w:eastAsia="Times New Roman" w:hAnsi="Sylfaen" w:cs="Times New Roman"/>
          <w:b/>
          <w:lang w:val="hy-AM"/>
        </w:rPr>
        <w:t>ՏԱՊ</w:t>
      </w:r>
      <w:r w:rsidRPr="004739BA">
        <w:rPr>
          <w:rFonts w:ascii="Sylfaen" w:hAnsi="Sylfaen"/>
          <w:lang w:val="hy-AM"/>
        </w:rPr>
        <w:t xml:space="preserve"> – ի մշակման մեթոդական հիմք է հանդիսացել Գերմանիայի միջազգային համագործակցության ընկերության (ԳՄՀԸ) ֆինանսավորմամբ </w:t>
      </w:r>
      <w:r w:rsidRPr="004739BA">
        <w:rPr>
          <w:rFonts w:ascii="Sylfaen" w:eastAsia="Times New Roman" w:hAnsi="Sylfaen" w:cs="Times New Roman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4739BA">
        <w:rPr>
          <w:rFonts w:ascii="Sylfaen" w:eastAsia="Times New Roman" w:hAnsi="Sylfaen" w:cs="Times New Roman"/>
          <w:bCs/>
          <w:lang w:val="hy-AM"/>
        </w:rPr>
        <w:t>«Հ</w:t>
      </w:r>
      <w:r w:rsidRPr="004739BA">
        <w:rPr>
          <w:rFonts w:ascii="Sylfaen" w:hAnsi="Sylfaen"/>
          <w:lang w:val="hy-AM"/>
        </w:rPr>
        <w:t>ամայնքի տարեկան աշխատանքային պլանի մշակման</w:t>
      </w:r>
      <w:r w:rsidRPr="004739BA">
        <w:rPr>
          <w:rFonts w:ascii="Sylfaen" w:eastAsia="Times New Roman" w:hAnsi="Sylfaen" w:cs="Times New Roman"/>
          <w:bCs/>
          <w:lang w:val="hy-AM"/>
        </w:rPr>
        <w:t xml:space="preserve">» </w:t>
      </w:r>
      <w:r w:rsidRPr="004739BA">
        <w:rPr>
          <w:rFonts w:ascii="Sylfaen" w:hAnsi="Sylfaen"/>
          <w:lang w:val="hy-AM"/>
        </w:rPr>
        <w:t>մեթոդական</w:t>
      </w:r>
      <w:r w:rsidRPr="004739BA">
        <w:rPr>
          <w:rFonts w:ascii="Sylfaen" w:eastAsia="Times New Roman" w:hAnsi="Sylfaen" w:cs="Times New Roman"/>
          <w:bCs/>
          <w:lang w:val="hy-AM"/>
        </w:rPr>
        <w:t xml:space="preserve"> ուղեցույցը:</w:t>
      </w:r>
    </w:p>
    <w:p w:rsidR="008F12C5" w:rsidRPr="004739BA" w:rsidRDefault="008F12C5" w:rsidP="008F12C5">
      <w:pPr>
        <w:spacing w:after="0" w:line="20" w:lineRule="atLeast"/>
        <w:ind w:firstLine="360"/>
        <w:jc w:val="both"/>
        <w:rPr>
          <w:rFonts w:ascii="Sylfaen" w:hAnsi="Sylfaen"/>
          <w:color w:val="FF0000"/>
          <w:lang w:val="hy-AM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>ՏԱՊ-ը</w:t>
      </w:r>
      <w:r w:rsidRPr="004739BA">
        <w:rPr>
          <w:rFonts w:ascii="Sylfaen" w:hAnsi="Sylfaen"/>
          <w:color w:val="000000" w:themeColor="text1"/>
          <w:lang w:val="hy-AM"/>
        </w:rPr>
        <w:t xml:space="preserve"> բաղկացած է </w:t>
      </w:r>
      <w:r w:rsidRPr="004739BA">
        <w:rPr>
          <w:rFonts w:ascii="Sylfaen" w:hAnsi="Sylfaen"/>
          <w:b/>
          <w:color w:val="000000" w:themeColor="text1"/>
          <w:lang w:val="hy-AM"/>
        </w:rPr>
        <w:t>5 բաժիններից</w:t>
      </w:r>
      <w:r w:rsidRPr="004739BA">
        <w:rPr>
          <w:rFonts w:ascii="Sylfaen" w:hAnsi="Sylfaen"/>
          <w:color w:val="000000" w:themeColor="text1"/>
          <w:lang w:val="hy-AM"/>
        </w:rPr>
        <w:t xml:space="preserve">, </w:t>
      </w:r>
      <w:r w:rsidRPr="004739BA">
        <w:rPr>
          <w:rFonts w:ascii="Sylfaen" w:hAnsi="Sylfaen"/>
          <w:b/>
          <w:color w:val="000000" w:themeColor="text1"/>
          <w:lang w:val="hy-AM"/>
        </w:rPr>
        <w:t xml:space="preserve">1-ին բաժնում </w:t>
      </w:r>
      <w:r w:rsidRPr="004739BA">
        <w:rPr>
          <w:rFonts w:ascii="Sylfaen" w:hAnsi="Sylfaen"/>
          <w:color w:val="000000" w:themeColor="text1"/>
          <w:lang w:val="hy-AM"/>
        </w:rPr>
        <w:t xml:space="preserve">ներկայացված են`համայնքի տեսլականը, համայնքի կայուն զարգացման ցուցանիշները </w:t>
      </w:r>
      <w:r w:rsidRPr="004739BA">
        <w:rPr>
          <w:rFonts w:ascii="Sylfaen" w:hAnsi="Sylfaen"/>
          <w:b/>
          <w:color w:val="000000" w:themeColor="text1"/>
          <w:lang w:val="hy-AM"/>
        </w:rPr>
        <w:t xml:space="preserve">(Աղյուսակ 1), </w:t>
      </w:r>
      <w:r w:rsidRPr="004739BA">
        <w:rPr>
          <w:rFonts w:ascii="Sylfaen" w:hAnsi="Sylfaen"/>
          <w:color w:val="000000" w:themeColor="text1"/>
          <w:lang w:val="hy-AM"/>
        </w:rPr>
        <w:t xml:space="preserve">ոլորտային նպատակները </w:t>
      </w:r>
      <w:r w:rsidRPr="004739BA">
        <w:rPr>
          <w:rFonts w:ascii="Sylfaen" w:hAnsi="Sylfaen"/>
          <w:b/>
          <w:color w:val="000000" w:themeColor="text1"/>
          <w:lang w:val="hy-AM"/>
        </w:rPr>
        <w:t>(Աղյուսակ 2):</w:t>
      </w:r>
    </w:p>
    <w:p w:rsidR="008F12C5" w:rsidRPr="004739BA" w:rsidRDefault="008F12C5" w:rsidP="008F12C5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lang w:val="hy-AM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 xml:space="preserve">ՏԱՊ-ի 2-րդ բաժնում </w:t>
      </w:r>
      <w:r w:rsidRPr="004739BA">
        <w:rPr>
          <w:rFonts w:ascii="Sylfaen" w:hAnsi="Sylfaen"/>
          <w:color w:val="000000" w:themeColor="text1"/>
          <w:lang w:val="hy-AM"/>
        </w:rPr>
        <w:t>բերված են համայնքի</w:t>
      </w:r>
      <w:r w:rsidR="00B83D61">
        <w:rPr>
          <w:rFonts w:ascii="Sylfaen" w:hAnsi="Sylfaen"/>
          <w:color w:val="000000" w:themeColor="text1"/>
          <w:lang w:val="hy-AM"/>
        </w:rPr>
        <w:t xml:space="preserve"> 20</w:t>
      </w:r>
      <w:r w:rsidR="00B83D61" w:rsidRPr="00B83D61">
        <w:rPr>
          <w:rFonts w:ascii="Sylfaen" w:hAnsi="Sylfaen"/>
          <w:color w:val="000000" w:themeColor="text1"/>
          <w:lang w:val="hy-AM"/>
        </w:rPr>
        <w:t>20</w:t>
      </w:r>
      <w:r w:rsidRPr="004739BA">
        <w:rPr>
          <w:rFonts w:ascii="Sylfaen" w:hAnsi="Sylfaen"/>
          <w:color w:val="000000" w:themeColor="text1"/>
          <w:lang w:val="hy-AM"/>
        </w:rPr>
        <w:t xml:space="preserve"> թվականի համապատասխան ֆինանսական միջոցներով ապահովված ծրագրերը </w:t>
      </w:r>
      <w:r w:rsidRPr="004739BA">
        <w:rPr>
          <w:rFonts w:ascii="Sylfaen" w:hAnsi="Sylfaen"/>
          <w:b/>
          <w:color w:val="000000" w:themeColor="text1"/>
          <w:lang w:val="hy-AM"/>
        </w:rPr>
        <w:t>(Աղյուսակ 3)</w:t>
      </w:r>
      <w:r w:rsidRPr="004739BA">
        <w:rPr>
          <w:rFonts w:ascii="Sylfaen" w:hAnsi="Sylfaen"/>
          <w:color w:val="000000" w:themeColor="text1"/>
          <w:lang w:val="hy-AM"/>
        </w:rPr>
        <w:t xml:space="preserve"> և այդ </w:t>
      </w:r>
      <w:r w:rsidRPr="004739BA">
        <w:rPr>
          <w:rFonts w:ascii="Sylfaen" w:hAnsi="Sylfaen" w:cs="Arial"/>
          <w:color w:val="000000" w:themeColor="text1"/>
          <w:lang w:val="hy-AM"/>
        </w:rPr>
        <w:t xml:space="preserve">ծրագրերի տրամաբանական հենքերը՝ </w:t>
      </w:r>
      <w:r w:rsidRPr="004739BA">
        <w:rPr>
          <w:rFonts w:ascii="Sylfaen" w:hAnsi="Sylfaen"/>
          <w:color w:val="000000" w:themeColor="text1"/>
          <w:lang w:val="hy-AM"/>
        </w:rPr>
        <w:t xml:space="preserve">ըստ համայնքի ղեկավարի լիազորությունների ոլորտների </w:t>
      </w:r>
      <w:r w:rsidRPr="004739BA">
        <w:rPr>
          <w:rFonts w:ascii="Sylfaen" w:hAnsi="Sylfaen"/>
          <w:b/>
          <w:color w:val="000000" w:themeColor="text1"/>
          <w:lang w:val="hy-AM"/>
        </w:rPr>
        <w:t>(Աղյուսակ 5)</w:t>
      </w:r>
      <w:r w:rsidRPr="004739BA">
        <w:rPr>
          <w:rFonts w:ascii="Sylfaen" w:hAnsi="Sylfaen"/>
          <w:color w:val="000000" w:themeColor="text1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4739BA">
        <w:rPr>
          <w:rFonts w:ascii="Sylfaen" w:hAnsi="Sylfaen"/>
          <w:b/>
          <w:color w:val="000000" w:themeColor="text1"/>
          <w:lang w:val="hy-AM"/>
        </w:rPr>
        <w:t>(Աղյուսակ 4)</w:t>
      </w:r>
      <w:r w:rsidRPr="004739BA">
        <w:rPr>
          <w:rFonts w:ascii="Sylfaen" w:hAnsi="Sylfaen"/>
          <w:color w:val="000000" w:themeColor="text1"/>
          <w:lang w:val="hy-AM"/>
        </w:rPr>
        <w:t>:</w:t>
      </w:r>
    </w:p>
    <w:p w:rsidR="008F12C5" w:rsidRPr="004739BA" w:rsidRDefault="008F12C5" w:rsidP="008F12C5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lang w:val="hy-AM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>ՏԱՊ-ի 3-րդ բաժնում</w:t>
      </w:r>
      <w:r w:rsidRPr="004739BA">
        <w:rPr>
          <w:rFonts w:ascii="Sylfaen" w:hAnsi="Sylfaen"/>
          <w:color w:val="000000" w:themeColor="text1"/>
          <w:lang w:val="hy-AM"/>
        </w:rPr>
        <w:t xml:space="preserve"> ներկայացված է` համայնքի սեփականություն հանդիսացող գույքի կառավարման</w:t>
      </w:r>
      <w:r w:rsidR="00B83D61">
        <w:rPr>
          <w:rFonts w:ascii="Sylfaen" w:hAnsi="Sylfaen"/>
          <w:color w:val="000000" w:themeColor="text1"/>
          <w:lang w:val="hy-AM"/>
        </w:rPr>
        <w:t xml:space="preserve"> 20</w:t>
      </w:r>
      <w:r w:rsidR="00B83D61" w:rsidRPr="00B83D61">
        <w:rPr>
          <w:rFonts w:ascii="Sylfaen" w:hAnsi="Sylfaen"/>
          <w:color w:val="000000" w:themeColor="text1"/>
          <w:lang w:val="hy-AM"/>
        </w:rPr>
        <w:t>20</w:t>
      </w:r>
      <w:r w:rsidRPr="004739BA">
        <w:rPr>
          <w:rFonts w:ascii="Sylfaen" w:hAnsi="Sylfaen"/>
          <w:color w:val="000000" w:themeColor="text1"/>
          <w:lang w:val="hy-AM"/>
        </w:rPr>
        <w:t xml:space="preserve"> թվականի ծրագիրը </w:t>
      </w:r>
      <w:r w:rsidRPr="004739BA">
        <w:rPr>
          <w:rFonts w:ascii="Sylfaen" w:hAnsi="Sylfaen"/>
          <w:b/>
          <w:color w:val="000000" w:themeColor="text1"/>
          <w:lang w:val="hy-AM"/>
        </w:rPr>
        <w:t>(Աղյուսակ 6)</w:t>
      </w:r>
      <w:r w:rsidRPr="004739BA">
        <w:rPr>
          <w:rFonts w:ascii="Sylfaen" w:hAnsi="Sylfaen"/>
          <w:color w:val="000000" w:themeColor="text1"/>
          <w:lang w:val="hy-AM"/>
        </w:rPr>
        <w:t>:</w:t>
      </w:r>
    </w:p>
    <w:p w:rsidR="008F12C5" w:rsidRPr="004739BA" w:rsidRDefault="008F12C5" w:rsidP="008F12C5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lang w:val="hy-AM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>ՏԱՊ-ի 4-րդ բաժնում</w:t>
      </w:r>
      <w:r w:rsidRPr="004739BA">
        <w:rPr>
          <w:rFonts w:ascii="Sylfaen" w:hAnsi="Sylfaen"/>
          <w:color w:val="000000" w:themeColor="text1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4739BA">
        <w:rPr>
          <w:rFonts w:ascii="Sylfaen" w:hAnsi="Sylfaen"/>
          <w:b/>
          <w:color w:val="000000" w:themeColor="text1"/>
          <w:lang w:val="hy-AM"/>
        </w:rPr>
        <w:t xml:space="preserve"> (Աղյուսակ 7)</w:t>
      </w:r>
      <w:r w:rsidRPr="004739BA">
        <w:rPr>
          <w:rFonts w:ascii="Sylfaen" w:hAnsi="Sylfaen"/>
          <w:color w:val="000000" w:themeColor="text1"/>
          <w:lang w:val="hy-AM"/>
        </w:rPr>
        <w:t>:</w:t>
      </w:r>
    </w:p>
    <w:p w:rsidR="008F12C5" w:rsidRPr="004739BA" w:rsidRDefault="008F12C5" w:rsidP="008F12C5">
      <w:pPr>
        <w:spacing w:after="0" w:line="240" w:lineRule="auto"/>
        <w:ind w:firstLine="360"/>
        <w:jc w:val="both"/>
        <w:rPr>
          <w:rFonts w:ascii="Sylfaen" w:hAnsi="Sylfaen" w:cs="Arial"/>
          <w:color w:val="000000" w:themeColor="text1"/>
          <w:lang w:val="hy-AM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 xml:space="preserve">ՏԱՊ-ի 5-րդ բաժնում(Աղյուսակ 8) </w:t>
      </w:r>
      <w:r w:rsidRPr="004739BA">
        <w:rPr>
          <w:rFonts w:ascii="Sylfaen" w:hAnsi="Sylfaen"/>
          <w:color w:val="000000" w:themeColor="text1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8F12C5" w:rsidRPr="004739BA" w:rsidRDefault="008F12C5" w:rsidP="008F12C5">
      <w:pPr>
        <w:spacing w:after="0" w:line="240" w:lineRule="auto"/>
        <w:rPr>
          <w:rFonts w:ascii="Sylfaen" w:hAnsi="Sylfaen"/>
          <w:color w:val="000000" w:themeColor="text1"/>
          <w:lang w:val="hy-AM"/>
        </w:rPr>
      </w:pPr>
    </w:p>
    <w:p w:rsidR="008F12C5" w:rsidRPr="004739BA" w:rsidRDefault="008F12C5" w:rsidP="008F12C5">
      <w:pPr>
        <w:pStyle w:val="1"/>
        <w:numPr>
          <w:ilvl w:val="0"/>
          <w:numId w:val="14"/>
        </w:numPr>
        <w:spacing w:before="0" w:line="240" w:lineRule="auto"/>
        <w:ind w:left="0"/>
        <w:jc w:val="center"/>
        <w:rPr>
          <w:rFonts w:ascii="Sylfaen" w:hAnsi="Sylfaen" w:cs="Arial"/>
          <w:b/>
          <w:sz w:val="22"/>
          <w:szCs w:val="22"/>
        </w:rPr>
      </w:pPr>
      <w:bookmarkStart w:id="1" w:name="_Toc492216764"/>
      <w:r w:rsidRPr="004739BA">
        <w:rPr>
          <w:rFonts w:ascii="Sylfaen" w:hAnsi="Sylfaen" w:cs="Arial"/>
          <w:b/>
          <w:sz w:val="22"/>
          <w:szCs w:val="22"/>
          <w:lang w:val="hy-AM"/>
        </w:rPr>
        <w:t>Համայնքի տեսլականը և ոլորտային նպատակները</w:t>
      </w:r>
      <w:bookmarkEnd w:id="1"/>
    </w:p>
    <w:p w:rsidR="008F12C5" w:rsidRPr="004739BA" w:rsidRDefault="008F12C5" w:rsidP="008F12C5">
      <w:pPr>
        <w:spacing w:after="0" w:line="240" w:lineRule="auto"/>
        <w:jc w:val="both"/>
        <w:rPr>
          <w:rFonts w:ascii="Sylfaen" w:hAnsi="Sylfaen"/>
          <w:b/>
          <w:color w:val="000000" w:themeColor="text1"/>
        </w:rPr>
      </w:pPr>
    </w:p>
    <w:p w:rsidR="008F12C5" w:rsidRPr="004739BA" w:rsidRDefault="008F12C5" w:rsidP="008F12C5">
      <w:pPr>
        <w:spacing w:after="0" w:line="240" w:lineRule="auto"/>
        <w:jc w:val="both"/>
        <w:rPr>
          <w:rFonts w:ascii="Sylfaen" w:hAnsi="Sylfaen"/>
          <w:b/>
          <w:color w:val="000000" w:themeColor="text1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>Համայնքի տեսլականը՝</w:t>
      </w:r>
    </w:p>
    <w:p w:rsidR="008F12C5" w:rsidRPr="004739BA" w:rsidRDefault="008F12C5" w:rsidP="008F12C5">
      <w:pPr>
        <w:jc w:val="both"/>
        <w:rPr>
          <w:rFonts w:ascii="Sylfaen" w:hAnsi="Sylfaen" w:cs="Sylfaen"/>
          <w:b/>
        </w:rPr>
      </w:pPr>
      <w:r w:rsidRPr="004739BA">
        <w:rPr>
          <w:rFonts w:ascii="Sylfaen" w:hAnsi="Sylfaen" w:cs="Sylfaen"/>
          <w:b/>
        </w:rPr>
        <w:t xml:space="preserve">Մարտունի համայնքը ներդրումների համար </w:t>
      </w:r>
      <w:r w:rsidRPr="004739BA">
        <w:rPr>
          <w:rFonts w:ascii="Sylfaen" w:hAnsi="Sylfaen" w:cs="Sylfaen"/>
          <w:b/>
          <w:lang w:val="en-US"/>
        </w:rPr>
        <w:t>շատ</w:t>
      </w:r>
      <w:r w:rsidRPr="004739BA">
        <w:rPr>
          <w:rFonts w:ascii="Sylfaen" w:hAnsi="Sylfaen" w:cs="Sylfaen"/>
          <w:b/>
        </w:rPr>
        <w:t xml:space="preserve"> գրավիչ վայր</w:t>
      </w:r>
      <w:r w:rsidRPr="004739BA">
        <w:rPr>
          <w:rFonts w:ascii="Sylfaen" w:hAnsi="Sylfaen" w:cs="Sylfaen"/>
          <w:b/>
          <w:lang w:val="hy-AM"/>
        </w:rPr>
        <w:t xml:space="preserve"> </w:t>
      </w:r>
      <w:r w:rsidRPr="004739BA">
        <w:rPr>
          <w:rFonts w:ascii="Sylfaen" w:hAnsi="Sylfaen" w:cs="Sylfaen"/>
          <w:b/>
        </w:rPr>
        <w:t>է, որտեղ համայնքի</w:t>
      </w:r>
      <w:r w:rsidRPr="004739BA">
        <w:rPr>
          <w:rFonts w:ascii="Sylfaen" w:hAnsi="Sylfaen" w:cs="Sylfaen"/>
          <w:b/>
          <w:lang w:val="hy-AM"/>
        </w:rPr>
        <w:t xml:space="preserve"> </w:t>
      </w:r>
      <w:r w:rsidRPr="004739BA">
        <w:rPr>
          <w:rFonts w:ascii="Sylfaen" w:hAnsi="Sylfaen" w:cs="Sylfaen"/>
          <w:b/>
        </w:rPr>
        <w:t>և</w:t>
      </w:r>
      <w:r w:rsidRPr="004739BA">
        <w:rPr>
          <w:rFonts w:ascii="Sylfaen" w:hAnsi="Sylfaen" w:cs="Sylfaen"/>
          <w:b/>
          <w:lang w:val="hy-AM"/>
        </w:rPr>
        <w:t xml:space="preserve"> </w:t>
      </w:r>
      <w:r w:rsidRPr="004739BA">
        <w:rPr>
          <w:rFonts w:ascii="Sylfaen" w:hAnsi="Sylfaen" w:cs="Sylfaen"/>
          <w:b/>
        </w:rPr>
        <w:t>մասնավոր</w:t>
      </w:r>
      <w:r w:rsidRPr="004739BA">
        <w:rPr>
          <w:rFonts w:ascii="Sylfaen" w:hAnsi="Sylfaen" w:cs="Sylfaen"/>
          <w:b/>
          <w:lang w:val="hy-AM"/>
        </w:rPr>
        <w:t xml:space="preserve"> </w:t>
      </w:r>
      <w:r w:rsidRPr="004739BA">
        <w:rPr>
          <w:rFonts w:ascii="Sylfaen" w:hAnsi="Sylfaen" w:cs="Sylfaen"/>
          <w:b/>
        </w:rPr>
        <w:t>հատվածի</w:t>
      </w:r>
      <w:r w:rsidRPr="004739BA">
        <w:rPr>
          <w:rFonts w:ascii="Sylfaen" w:hAnsi="Sylfaen" w:cs="Sylfaen"/>
          <w:b/>
          <w:lang w:val="hy-AM"/>
        </w:rPr>
        <w:t xml:space="preserve"> </w:t>
      </w:r>
      <w:r w:rsidRPr="004739BA">
        <w:rPr>
          <w:rFonts w:ascii="Sylfaen" w:hAnsi="Sylfaen" w:cs="Sylfaen"/>
          <w:b/>
        </w:rPr>
        <w:t>սերտ</w:t>
      </w:r>
      <w:r w:rsidRPr="004739BA">
        <w:rPr>
          <w:rFonts w:ascii="Sylfaen" w:hAnsi="Sylfaen" w:cs="Sylfaen"/>
          <w:b/>
          <w:lang w:val="hy-AM"/>
        </w:rPr>
        <w:t xml:space="preserve"> </w:t>
      </w:r>
      <w:r w:rsidRPr="004739BA">
        <w:rPr>
          <w:rFonts w:ascii="Sylfaen" w:hAnsi="Sylfaen" w:cs="Sylfaen"/>
          <w:b/>
        </w:rPr>
        <w:t>համագործակցության</w:t>
      </w:r>
      <w:r w:rsidRPr="004739BA">
        <w:rPr>
          <w:rFonts w:ascii="Sylfaen" w:hAnsi="Sylfaen" w:cs="Sylfaen"/>
          <w:b/>
          <w:lang w:val="hy-AM"/>
        </w:rPr>
        <w:t xml:space="preserve"> </w:t>
      </w:r>
      <w:r w:rsidRPr="004739BA">
        <w:rPr>
          <w:rFonts w:ascii="Sylfaen" w:hAnsi="Sylfaen" w:cs="Sylfaen"/>
          <w:b/>
        </w:rPr>
        <w:t>արդյունքում աշխատատեղերի ստեղծումը, զարգացումը և աճը կդառնան տնտեսության զարգացման համար անհրաժեշտ  նախապայման:</w:t>
      </w:r>
    </w:p>
    <w:p w:rsidR="008F12C5" w:rsidRPr="004739BA" w:rsidRDefault="008F12C5" w:rsidP="008F12C5">
      <w:pPr>
        <w:spacing w:after="0" w:line="20" w:lineRule="atLeast"/>
        <w:ind w:left="-426"/>
        <w:jc w:val="both"/>
        <w:rPr>
          <w:rFonts w:ascii="Sylfaen" w:hAnsi="Sylfaen"/>
          <w:color w:val="000000" w:themeColor="text1"/>
          <w:lang w:val="hy-AM"/>
        </w:rPr>
      </w:pPr>
    </w:p>
    <w:p w:rsidR="008F12C5" w:rsidRPr="004739BA" w:rsidRDefault="008F12C5" w:rsidP="008F12C5">
      <w:pPr>
        <w:spacing w:after="0" w:line="20" w:lineRule="atLeast"/>
        <w:ind w:left="-426"/>
        <w:jc w:val="both"/>
        <w:rPr>
          <w:rFonts w:ascii="Sylfaen" w:hAnsi="Sylfaen"/>
        </w:rPr>
      </w:pPr>
    </w:p>
    <w:p w:rsidR="008F12C5" w:rsidRPr="004739BA" w:rsidRDefault="008F12C5" w:rsidP="008F12C5">
      <w:pPr>
        <w:spacing w:after="0" w:line="20" w:lineRule="atLeast"/>
        <w:ind w:left="-426"/>
        <w:jc w:val="both"/>
        <w:rPr>
          <w:rFonts w:ascii="Sylfaen" w:hAnsi="Sylfaen"/>
        </w:rPr>
      </w:pPr>
    </w:p>
    <w:p w:rsidR="008F12C5" w:rsidRPr="004739BA" w:rsidRDefault="008F12C5" w:rsidP="008F12C5">
      <w:pPr>
        <w:spacing w:after="0" w:line="20" w:lineRule="atLeast"/>
        <w:ind w:left="-426"/>
        <w:jc w:val="both"/>
        <w:rPr>
          <w:rFonts w:ascii="Sylfaen" w:hAnsi="Sylfaen"/>
        </w:rPr>
      </w:pPr>
    </w:p>
    <w:p w:rsidR="008F12C5" w:rsidRPr="004739BA" w:rsidRDefault="008F12C5" w:rsidP="008F12C5">
      <w:pPr>
        <w:spacing w:after="0" w:line="20" w:lineRule="atLeast"/>
        <w:ind w:left="-426"/>
        <w:jc w:val="both"/>
        <w:rPr>
          <w:rFonts w:ascii="Sylfaen" w:hAnsi="Sylfaen"/>
        </w:rPr>
      </w:pPr>
    </w:p>
    <w:p w:rsidR="008F12C5" w:rsidRPr="004739BA" w:rsidRDefault="008F12C5" w:rsidP="008F12C5">
      <w:pPr>
        <w:spacing w:after="0" w:line="20" w:lineRule="atLeast"/>
        <w:ind w:left="-426"/>
        <w:jc w:val="both"/>
        <w:rPr>
          <w:rFonts w:ascii="Sylfaen" w:hAnsi="Sylfaen"/>
        </w:rPr>
      </w:pPr>
    </w:p>
    <w:p w:rsidR="008F12C5" w:rsidRPr="004739BA" w:rsidRDefault="008F12C5" w:rsidP="008F12C5">
      <w:pPr>
        <w:spacing w:after="0" w:line="20" w:lineRule="atLeast"/>
        <w:jc w:val="both"/>
        <w:rPr>
          <w:rFonts w:ascii="Sylfaen" w:hAnsi="Sylfaen"/>
          <w:b/>
          <w:color w:val="000000" w:themeColor="text1"/>
          <w:lang w:val="hy-AM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>Աղյուսակ 1. Համայնքի կայուն զարգացման ցուցանիշները</w:t>
      </w:r>
    </w:p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Style w:val="a5"/>
        <w:tblW w:w="10490" w:type="dxa"/>
        <w:tblInd w:w="-59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289"/>
        <w:gridCol w:w="1870"/>
      </w:tblGrid>
      <w:tr w:rsidR="008F12C5" w:rsidRPr="002B13D5" w:rsidTr="002A7639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Ելակետային արժեք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Թիրախային արժեք</w:t>
            </w:r>
          </w:p>
        </w:tc>
      </w:tr>
      <w:tr w:rsidR="008F12C5" w:rsidRPr="002B13D5" w:rsidTr="002A7639">
        <w:tc>
          <w:tcPr>
            <w:tcW w:w="7331" w:type="dxa"/>
          </w:tcPr>
          <w:p w:rsidR="008F12C5" w:rsidRPr="002B13D5" w:rsidRDefault="008F12C5" w:rsidP="002A7639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289" w:type="dxa"/>
          </w:tcPr>
          <w:p w:rsidR="008F12C5" w:rsidRPr="002B13D5" w:rsidRDefault="008F12C5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35</w:t>
            </w:r>
          </w:p>
        </w:tc>
        <w:tc>
          <w:tcPr>
            <w:tcW w:w="1870" w:type="dxa"/>
          </w:tcPr>
          <w:p w:rsidR="008F12C5" w:rsidRPr="002B13D5" w:rsidRDefault="008F12C5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36</w:t>
            </w:r>
          </w:p>
        </w:tc>
      </w:tr>
      <w:tr w:rsidR="008F12C5" w:rsidRPr="002B13D5" w:rsidTr="002A7639">
        <w:tc>
          <w:tcPr>
            <w:tcW w:w="7331" w:type="dxa"/>
          </w:tcPr>
          <w:p w:rsidR="008F12C5" w:rsidRPr="002B13D5" w:rsidRDefault="008F12C5" w:rsidP="002A7639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289" w:type="dxa"/>
          </w:tcPr>
          <w:p w:rsidR="008F12C5" w:rsidRPr="002B13D5" w:rsidRDefault="008F12C5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13627</w:t>
            </w:r>
          </w:p>
        </w:tc>
        <w:tc>
          <w:tcPr>
            <w:tcW w:w="1870" w:type="dxa"/>
          </w:tcPr>
          <w:p w:rsidR="008F12C5" w:rsidRPr="002B13D5" w:rsidRDefault="008F12C5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136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50</w:t>
            </w:r>
          </w:p>
        </w:tc>
      </w:tr>
      <w:tr w:rsidR="008F12C5" w:rsidRPr="002B13D5" w:rsidTr="002A7639">
        <w:tc>
          <w:tcPr>
            <w:tcW w:w="7331" w:type="dxa"/>
          </w:tcPr>
          <w:p w:rsidR="008F12C5" w:rsidRPr="002B13D5" w:rsidRDefault="008F12C5" w:rsidP="002A7639">
            <w:pPr>
              <w:pStyle w:val="a6"/>
              <w:ind w:left="426" w:hanging="426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289" w:type="dxa"/>
          </w:tcPr>
          <w:p w:rsidR="008F12C5" w:rsidRPr="002B13D5" w:rsidRDefault="008F12C5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897742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870" w:type="dxa"/>
          </w:tcPr>
          <w:p w:rsidR="008F12C5" w:rsidRPr="002B13D5" w:rsidRDefault="008F12C5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1425742.5</w:t>
            </w:r>
          </w:p>
        </w:tc>
      </w:tr>
      <w:tr w:rsidR="008F12C5" w:rsidRPr="002B13D5" w:rsidTr="002A7639">
        <w:tc>
          <w:tcPr>
            <w:tcW w:w="7331" w:type="dxa"/>
          </w:tcPr>
          <w:p w:rsidR="008F12C5" w:rsidRPr="002B13D5" w:rsidRDefault="008F12C5" w:rsidP="002A7639">
            <w:pPr>
              <w:pStyle w:val="a6"/>
              <w:ind w:left="0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289" w:type="dxa"/>
          </w:tcPr>
          <w:p w:rsidR="008F12C5" w:rsidRPr="002B13D5" w:rsidRDefault="008F12C5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345/1680</w:t>
            </w:r>
          </w:p>
        </w:tc>
        <w:tc>
          <w:tcPr>
            <w:tcW w:w="1870" w:type="dxa"/>
          </w:tcPr>
          <w:p w:rsidR="008F12C5" w:rsidRPr="002B13D5" w:rsidRDefault="008F12C5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350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/</w:t>
            </w:r>
            <w:r w:rsidRPr="002B13D5">
              <w:rPr>
                <w:rFonts w:ascii="Sylfaen" w:hAnsi="Sylfaen"/>
                <w:sz w:val="18"/>
                <w:szCs w:val="18"/>
              </w:rPr>
              <w:t>169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</w:tr>
    </w:tbl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</w:rPr>
      </w:pPr>
    </w:p>
    <w:p w:rsidR="008F12C5" w:rsidRPr="004739BA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  <w:r w:rsidRPr="004739BA">
        <w:rPr>
          <w:rFonts w:ascii="Sylfaen" w:hAnsi="Sylfaen"/>
          <w:color w:val="000000" w:themeColor="text1"/>
          <w:lang w:val="hy-AM"/>
        </w:rPr>
        <w:lastRenderedPageBreak/>
        <w:t xml:space="preserve"> Համայնքի ոլորտային նպատակներ</w:t>
      </w:r>
      <w:r w:rsidRPr="004739BA">
        <w:rPr>
          <w:rFonts w:ascii="Sylfaen" w:hAnsi="Sylfaen"/>
          <w:color w:val="000000" w:themeColor="text1"/>
        </w:rPr>
        <w:t>ը</w:t>
      </w:r>
      <w:r w:rsidRPr="004739BA">
        <w:rPr>
          <w:rFonts w:ascii="Sylfaen" w:hAnsi="Sylfaen"/>
          <w:color w:val="000000" w:themeColor="text1"/>
          <w:lang w:val="hy-AM"/>
        </w:rPr>
        <w:t>` ըստ համայնքի ղեկավարի լիազորությունների առանձին բնագավառների (ոլորտների)</w:t>
      </w:r>
      <w:r w:rsidRPr="004739BA">
        <w:rPr>
          <w:rFonts w:ascii="Sylfaen" w:hAnsi="Sylfaen" w:cs="Sylfaen"/>
          <w:color w:val="000000" w:themeColor="text1"/>
          <w:lang w:val="hy-AM"/>
        </w:rPr>
        <w:t>:</w:t>
      </w:r>
    </w:p>
    <w:p w:rsidR="008F12C5" w:rsidRPr="004739BA" w:rsidRDefault="008F12C5" w:rsidP="008F12C5">
      <w:pPr>
        <w:spacing w:after="0" w:line="20" w:lineRule="atLeast"/>
        <w:rPr>
          <w:rFonts w:ascii="Sylfaen" w:hAnsi="Sylfaen"/>
          <w:color w:val="000000" w:themeColor="text1"/>
          <w:lang w:val="hy-AM"/>
        </w:rPr>
      </w:pPr>
    </w:p>
    <w:p w:rsidR="008F12C5" w:rsidRPr="004739BA" w:rsidRDefault="008F12C5" w:rsidP="008F12C5">
      <w:pPr>
        <w:spacing w:after="0" w:line="20" w:lineRule="atLeast"/>
        <w:jc w:val="both"/>
        <w:rPr>
          <w:rFonts w:ascii="Sylfaen" w:hAnsi="Sylfaen"/>
          <w:b/>
          <w:color w:val="000000" w:themeColor="text1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>Աղյուսակ 2</w:t>
      </w:r>
      <w:r w:rsidRPr="004739BA">
        <w:rPr>
          <w:rFonts w:ascii="Sylfaen" w:hAnsi="Sylfaen"/>
          <w:b/>
          <w:color w:val="000000" w:themeColor="text1"/>
        </w:rPr>
        <w:t>.</w:t>
      </w:r>
      <w:r w:rsidRPr="004739BA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4739BA">
        <w:rPr>
          <w:rFonts w:ascii="Sylfaen" w:hAnsi="Sylfaen"/>
          <w:b/>
          <w:color w:val="000000" w:themeColor="text1"/>
        </w:rPr>
        <w:t>Համայնքի ոլորտային նպատակները</w:t>
      </w:r>
    </w:p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825" w:type="dxa"/>
        <w:tblInd w:w="-31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95"/>
        <w:gridCol w:w="3754"/>
        <w:gridCol w:w="1307"/>
        <w:gridCol w:w="1369"/>
      </w:tblGrid>
      <w:tr w:rsidR="008F12C5" w:rsidRPr="002B13D5" w:rsidTr="002A763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Վերջնական 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րդյունքի՝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Թիրախային արժեք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 xml:space="preserve">Ապահովել </w:t>
            </w:r>
            <w:r w:rsidRPr="002B13D5">
              <w:rPr>
                <w:rFonts w:ascii="Sylfaen" w:hAnsi="Sylfaen" w:cs="Sylfaen"/>
                <w:bCs/>
                <w:sz w:val="18"/>
                <w:szCs w:val="18"/>
              </w:rPr>
              <w:t xml:space="preserve">ՏԻՄ-երի կողմից </w:t>
            </w:r>
            <w:r w:rsidRPr="002B13D5">
              <w:rPr>
                <w:rFonts w:ascii="Sylfaen" w:hAnsi="Sylfaen"/>
                <w:sz w:val="18"/>
                <w:szCs w:val="18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ՏԻՄ-երի կողմից մատուցվող համայնքային ծառայությունների հասանելիությունը համայնքի բնակիչներին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C060C2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C060C2">
              <w:rPr>
                <w:rFonts w:ascii="Sylfaen" w:hAnsi="Sylfaen"/>
                <w:sz w:val="18"/>
                <w:szCs w:val="18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C060C2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060C2">
              <w:rPr>
                <w:rFonts w:ascii="Sylfaen" w:hAnsi="Sylfaen"/>
                <w:sz w:val="18"/>
                <w:szCs w:val="18"/>
                <w:lang w:val="hy-AM"/>
              </w:rPr>
              <w:t>70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Սեփական եկամուտների տեսակարար կշիռը համայնքի բյուջեի ընդհանուր մուտքերի կազմում,%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C060C2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060C2">
              <w:rPr>
                <w:rFonts w:ascii="Sylfaen" w:hAnsi="Sylfaen"/>
                <w:sz w:val="18"/>
                <w:szCs w:val="18"/>
                <w:lang w:val="hy-AM"/>
              </w:rPr>
              <w:t>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C060C2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060C2">
              <w:rPr>
                <w:rFonts w:ascii="Sylfaen" w:hAnsi="Sylfaen"/>
                <w:sz w:val="18"/>
                <w:szCs w:val="18"/>
                <w:lang w:val="hy-AM"/>
              </w:rPr>
              <w:t>36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2.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Զ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որակոչիկների 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բավարավածությունը մատուցվ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ծառայո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ւ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թյուններից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8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3.Արտակարգ իրավիճակներից բնակչության պաշտպանություն և 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AF08A7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 xml:space="preserve"> Նպաստել համայնքում ածխաթթու գազի արտանետման ծավալների կրճատմանը, սելաֆներից և Մարտունի գետի գարնանային վարարումներից  համայնքի ևբնակչության խոցելիության նվազմանը։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Բնակչության բավարարվածության աստիճնի բարձրացում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8F12C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AF08A7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Ածխաթթու գազի նվազում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30</w:t>
            </w:r>
          </w:p>
          <w:p w:rsidR="008F12C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AF08A7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40</w:t>
            </w:r>
          </w:p>
          <w:p w:rsidR="008F12C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AF08A7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Իրականացնել համայնքի բնակֆոնդի արդյունավետ կառավարումը և արտաքին լուսավորության և ջրամ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տակարարման ցանցերի պահպանումը: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Նորոգված տանիքներ ունեցող բազմաբնակարան շենքերի տեսակարար կշիռ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ն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ընդհանուրի մեջ,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Նորոգված մուտքեր ունեցող բազմաբնակարան շենքերի տեսակարար կշիռ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ն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ընդհանուրի մեջ,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Գիշերային լուսավորված փողոցների տեսակարար կշիռ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ն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ընդհանուրի մեջ,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175609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175609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23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Համայնքում էներգախնայող լամպերով լուսավորվ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տարածքների մակերեսի տեսակարար կշիռ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ը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լուսավորվ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տարածքների ընդհանուր մակերեսի մեջ,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175609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Համայնքի բնակիչների բավարավածությունը մատուցվ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ջրամատակարման ծառայո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ւ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թյուններից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FE1F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FE1F6D">
              <w:rPr>
                <w:rFonts w:ascii="Sylfaen" w:hAnsi="Sylfaen" w:cs="Arial"/>
                <w:sz w:val="18"/>
                <w:szCs w:val="18"/>
              </w:rPr>
              <w:t xml:space="preserve">20 </w:t>
            </w:r>
            <w:r w:rsidR="008F12C5" w:rsidRPr="002B13D5">
              <w:rPr>
                <w:rFonts w:ascii="Sylfaen" w:hAnsi="Sylfaen" w:cs="Arial"/>
                <w:sz w:val="18"/>
                <w:szCs w:val="18"/>
                <w:lang w:val="hy-AM"/>
              </w:rPr>
              <w:t xml:space="preserve">թվականի ընթացքում ոլորտում ծրագրեր և միջոցառումներ չեն նախատեսվում, այդ </w:t>
            </w:r>
            <w:r w:rsidR="008F12C5" w:rsidRPr="002B13D5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պատճառով ոլորտային նպատակ չի սահմանվել</w:t>
            </w:r>
            <w:r w:rsidR="008F12C5" w:rsidRPr="002B13D5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rPr>
          <w:trHeight w:val="70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Բարելավել ներհամայնքային ճանապարհների </w:t>
            </w: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>անցանելիության մակարդակը</w:t>
            </w:r>
            <w:r w:rsidRPr="002B13D5">
              <w:rPr>
                <w:rFonts w:ascii="Sylfaen" w:hAnsi="Sylfaen" w:cs="Arial"/>
                <w:sz w:val="18"/>
                <w:szCs w:val="18"/>
              </w:rPr>
              <w:t xml:space="preserve"> և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ապահովել բնակիչների անվտանգ տեղաշարժը: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Ընթացիկ նորոգված ներհամայնքային ճանապարհների և փողոցների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տեսակարար կշիռ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ն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ընդհանուրի կազմում,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175609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175609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70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Համայնքային ենթակայության ճանապարհներ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ին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և փողոցներում տեղադրված ճանապարհային նշանների թվի տեսակարա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ր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կշիռը ան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հ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րաժեշտ ճանապարհային նշանների մեջ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175609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175609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80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FE1F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FE1F6D">
              <w:rPr>
                <w:rFonts w:ascii="Sylfaen" w:hAnsi="Sylfaen" w:cs="Arial"/>
                <w:sz w:val="18"/>
                <w:szCs w:val="18"/>
              </w:rPr>
              <w:t>20</w:t>
            </w:r>
            <w:r w:rsidR="008F12C5" w:rsidRPr="002B13D5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8F12C5" w:rsidRPr="002B13D5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բնակչությանը նախադպրոցական կրթության և արտադպրոցական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դաստիարակության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որակյալ ծառայությունների մատուցումը</w:t>
            </w:r>
            <w:r w:rsidRPr="002B13D5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90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Տարվ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ա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ընթացքում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մ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ատուցվ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286,6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304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Մատուցվ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80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90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/>
                <w:sz w:val="18"/>
                <w:szCs w:val="18"/>
              </w:rPr>
              <w:t xml:space="preserve">Կազմակերպել համայնքի մշակութային կյանքը և ապահովել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որակյալ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Տարվա ընթացքում գրադարանի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 ծառայությունների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ց օգտվ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բնակիչների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թվի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տեսակարար կշիռը բնակիչների ընդհանուր թվի մեջ,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ind w:right="-189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Տարվա ընթացքում թանգարան այցել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բնակիչների տեսակարար կշիռը բնակիչների ընդհանուր թվի մեջ,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Մատուցվ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80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F93313" w:rsidP="002A7639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F93313">
              <w:rPr>
                <w:rFonts w:ascii="Sylfaen" w:hAnsi="Sylfaen" w:cs="Arial"/>
                <w:sz w:val="18"/>
                <w:szCs w:val="18"/>
              </w:rPr>
              <w:t>20</w:t>
            </w:r>
            <w:r w:rsidR="008F12C5" w:rsidRPr="002B13D5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8F12C5" w:rsidRPr="002B13D5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AB5F03" w:rsidP="00AB5F0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AB5F03">
              <w:rPr>
                <w:rFonts w:ascii="Sylfaen" w:hAnsi="Sylfaen" w:cs="Arial"/>
                <w:sz w:val="18"/>
                <w:szCs w:val="18"/>
              </w:rPr>
              <w:t>20</w:t>
            </w:r>
            <w:r w:rsidR="008F12C5" w:rsidRPr="002B13D5">
              <w:rPr>
                <w:rFonts w:ascii="Sylfaen" w:hAnsi="Sylfaen" w:cs="Arial"/>
                <w:sz w:val="18"/>
                <w:szCs w:val="18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="008F12C5" w:rsidRPr="002B13D5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Բարելավել 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>Սոցիալական ծրագր</w:t>
            </w:r>
            <w:r w:rsidRPr="002B13D5">
              <w:rPr>
                <w:rFonts w:ascii="Sylfaen" w:hAnsi="Sylfaen" w:cs="Arial"/>
                <w:sz w:val="18"/>
                <w:szCs w:val="18"/>
              </w:rPr>
              <w:t>եր</w:t>
            </w: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>ի</w:t>
            </w:r>
            <w:r w:rsidRPr="002B13D5">
              <w:rPr>
                <w:rFonts w:ascii="Sylfaen" w:hAnsi="Sylfaen" w:cs="Arial"/>
                <w:sz w:val="18"/>
                <w:szCs w:val="18"/>
              </w:rPr>
              <w:t>ց</w:t>
            </w: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 xml:space="preserve"> շահառուների բավարարվածութ</w:t>
            </w:r>
            <w:r w:rsidRPr="002B13D5">
              <w:rPr>
                <w:rFonts w:ascii="Sylfaen" w:hAnsi="Sylfaen" w:cs="Arial"/>
                <w:sz w:val="18"/>
                <w:szCs w:val="18"/>
              </w:rPr>
              <w:t xml:space="preserve">յունը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հիման վրա)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 շատ լավ</w:t>
            </w:r>
            <w:r w:rsidRPr="002B13D5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 վատ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միջին՝ոչ լավ</w:t>
            </w:r>
            <w:r w:rsidRPr="002B13D5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ոչվատ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ավելիշատլավ</w:t>
            </w:r>
            <w:r w:rsidRPr="002B13D5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քանվատ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</w:rPr>
              <w:lastRenderedPageBreak/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AB5F03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AB5F03">
              <w:rPr>
                <w:rFonts w:ascii="Sylfaen" w:hAnsi="Sylfaen" w:cs="Arial"/>
                <w:sz w:val="18"/>
                <w:szCs w:val="18"/>
              </w:rPr>
              <w:t>20</w:t>
            </w:r>
            <w:r w:rsidR="008F12C5" w:rsidRPr="002B13D5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8F12C5" w:rsidRPr="002B13D5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AB5F03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EF6C1D">
              <w:rPr>
                <w:rFonts w:ascii="Sylfaen" w:hAnsi="Sylfaen" w:cs="Arial"/>
                <w:sz w:val="18"/>
                <w:szCs w:val="18"/>
              </w:rPr>
              <w:t>20</w:t>
            </w:r>
            <w:r w:rsidR="008F12C5" w:rsidRPr="002B13D5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8F12C5" w:rsidRPr="002B13D5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Ապահովել համայնքի բոլոր բնակավայրերում բնակչությանը </w:t>
            </w:r>
            <w:r w:rsidRPr="002B13D5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շրջակա միջավայրի մաքրությունը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Սանիտարական մաքրման ենթարկված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տարածքների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մակերեսի տեսակարար կշիռը սանիտարական մաքրման ենթակա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տարածքների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 մակերեսի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45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բնակիչների բավարարվածությունը մատուցվ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աղբահանության և անիտարական մաքրման ծառայություններից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հավաքված և աղբավայր տեղափոխված աղբի քանակի տեսակարար կշիռը համայնքում առաջաց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աղբի ընդհանուր քանակի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70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Խթանել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հ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ամայնքում 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զբոսաշրջության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զարգաց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ու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մ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Համայնք այցելած զբոսաշրջիկների բավարարվածության աստիճանը մատուցված համայնքային ծառայություններից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8F12C5" w:rsidRPr="002B13D5" w:rsidTr="002A7639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այցելած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զբոսաշրջիկների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թվի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աճը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նախորդ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տարվա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համեմատ,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</w:rPr>
              <w:t>Ոլորտ 1</w:t>
            </w: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7</w:t>
            </w:r>
            <w:r w:rsidRPr="002B13D5">
              <w:rPr>
                <w:rFonts w:ascii="Sylfaen" w:hAnsi="Sylfaen"/>
                <w:b/>
                <w:sz w:val="18"/>
                <w:szCs w:val="18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8F12C5" w:rsidRPr="002B13D5" w:rsidTr="002A76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CC0189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Նպաստել բնակչության մասնակցությունը տեղական ինքնակառավարման գործում։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CC0189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ՏԻՄ գործընթացներին մասնակցաց բնակիչների թվի աճ նախորդ տարվա համեմատ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CC0189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CC0189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12</w:t>
            </w:r>
          </w:p>
        </w:tc>
      </w:tr>
    </w:tbl>
    <w:p w:rsidR="008F12C5" w:rsidRPr="002B13D5" w:rsidRDefault="008F12C5" w:rsidP="008F12C5">
      <w:pPr>
        <w:pStyle w:val="a6"/>
        <w:spacing w:after="0" w:line="20" w:lineRule="atLeast"/>
        <w:ind w:left="270"/>
        <w:jc w:val="both"/>
        <w:rPr>
          <w:rFonts w:ascii="Sylfaen" w:hAnsi="Sylfaen"/>
          <w:color w:val="000000" w:themeColor="text1"/>
          <w:sz w:val="18"/>
          <w:szCs w:val="18"/>
        </w:rPr>
      </w:pPr>
    </w:p>
    <w:p w:rsidR="008F12C5" w:rsidRPr="000C60FA" w:rsidRDefault="008F12C5" w:rsidP="008F12C5">
      <w:pPr>
        <w:pStyle w:val="1"/>
        <w:numPr>
          <w:ilvl w:val="0"/>
          <w:numId w:val="14"/>
        </w:numPr>
        <w:spacing w:before="0" w:line="20" w:lineRule="atLeast"/>
        <w:rPr>
          <w:rFonts w:ascii="Sylfaen" w:hAnsi="Sylfaen" w:cs="Arial"/>
          <w:b/>
          <w:sz w:val="22"/>
          <w:szCs w:val="22"/>
          <w:lang w:val="hy-AM"/>
        </w:rPr>
      </w:pPr>
      <w:bookmarkStart w:id="2" w:name="_Toc492216765"/>
      <w:r w:rsidRPr="000C60FA">
        <w:rPr>
          <w:rFonts w:ascii="Sylfaen" w:hAnsi="Sylfaen" w:cs="Arial"/>
          <w:b/>
          <w:sz w:val="22"/>
          <w:szCs w:val="22"/>
          <w:lang w:val="hy-AM"/>
        </w:rPr>
        <w:t>Համայնքի</w:t>
      </w:r>
      <w:r>
        <w:rPr>
          <w:rFonts w:ascii="Sylfaen" w:hAnsi="Sylfaen" w:cs="Arial"/>
          <w:b/>
          <w:sz w:val="22"/>
          <w:szCs w:val="22"/>
        </w:rPr>
        <w:t xml:space="preserve"> 20</w:t>
      </w:r>
      <w:r>
        <w:rPr>
          <w:rFonts w:ascii="Sylfaen" w:hAnsi="Sylfaen" w:cs="Arial"/>
          <w:b/>
          <w:sz w:val="22"/>
          <w:szCs w:val="22"/>
          <w:lang w:val="hy-AM"/>
        </w:rPr>
        <w:t>20</w:t>
      </w:r>
      <w:r w:rsidR="002A7639">
        <w:rPr>
          <w:rFonts w:ascii="Sylfaen" w:hAnsi="Sylfaen" w:cs="Arial"/>
          <w:b/>
          <w:sz w:val="22"/>
          <w:szCs w:val="22"/>
        </w:rPr>
        <w:t xml:space="preserve"> </w:t>
      </w:r>
      <w:r w:rsidRPr="000C60FA">
        <w:rPr>
          <w:rFonts w:ascii="Sylfaen" w:hAnsi="Sylfaen" w:cs="Arial"/>
          <w:b/>
          <w:sz w:val="22"/>
          <w:szCs w:val="22"/>
        </w:rPr>
        <w:t xml:space="preserve">թ. </w:t>
      </w:r>
      <w:r w:rsidRPr="000C60FA">
        <w:rPr>
          <w:rFonts w:ascii="Sylfaen" w:hAnsi="Sylfaen" w:cs="Arial"/>
          <w:b/>
          <w:sz w:val="22"/>
          <w:szCs w:val="22"/>
          <w:lang w:val="hy-AM"/>
        </w:rPr>
        <w:t>ծրագրերի ցանկը և տրամաբանական հենքերը (ըստ ոլորտների)</w:t>
      </w:r>
      <w:bookmarkEnd w:id="2"/>
    </w:p>
    <w:p w:rsidR="008F12C5" w:rsidRPr="002B13D5" w:rsidRDefault="008F12C5" w:rsidP="008F12C5">
      <w:pPr>
        <w:spacing w:after="0"/>
        <w:jc w:val="both"/>
        <w:rPr>
          <w:rFonts w:ascii="Sylfaen" w:hAnsi="Sylfaen" w:cs="Sylfaen"/>
          <w:color w:val="FF0000"/>
          <w:sz w:val="18"/>
          <w:szCs w:val="18"/>
          <w:lang w:val="en-US"/>
        </w:rPr>
      </w:pPr>
      <w:bookmarkStart w:id="3" w:name="_GoBack"/>
      <w:bookmarkEnd w:id="3"/>
    </w:p>
    <w:p w:rsidR="008F12C5" w:rsidRPr="000C60FA" w:rsidRDefault="008F12C5" w:rsidP="008F12C5">
      <w:pPr>
        <w:spacing w:after="0"/>
        <w:ind w:firstLine="360"/>
        <w:jc w:val="both"/>
        <w:rPr>
          <w:rFonts w:ascii="Sylfaen" w:hAnsi="Sylfaen"/>
          <w:b/>
          <w:lang w:val="hy-AM"/>
        </w:rPr>
      </w:pPr>
      <w:r w:rsidRPr="000C60FA">
        <w:rPr>
          <w:rFonts w:ascii="Sylfaen" w:hAnsi="Sylfaen" w:cs="Sylfaen"/>
          <w:lang w:val="hy-AM"/>
        </w:rPr>
        <w:t>Ստ</w:t>
      </w:r>
      <w:r w:rsidRPr="000C60FA">
        <w:rPr>
          <w:rFonts w:ascii="Sylfaen" w:hAnsi="Sylfaen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0C60FA">
        <w:rPr>
          <w:rFonts w:ascii="Sylfaen" w:hAnsi="Sylfaen" w:cs="Sylfaen"/>
          <w:lang w:val="hy-AM"/>
        </w:rPr>
        <w:t>:</w:t>
      </w:r>
    </w:p>
    <w:p w:rsidR="008F12C5" w:rsidRPr="000C60FA" w:rsidRDefault="008F12C5" w:rsidP="008F12C5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0C60FA">
        <w:rPr>
          <w:rFonts w:ascii="Sylfaen" w:hAnsi="Sylfaen"/>
          <w:b/>
          <w:color w:val="000000" w:themeColor="text1"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8F12C5" w:rsidRPr="000C60FA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396"/>
        <w:gridCol w:w="1984"/>
      </w:tblGrid>
      <w:tr w:rsidR="008F12C5" w:rsidRPr="002B13D5" w:rsidTr="002A7639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Բնակավայր</w:t>
            </w:r>
            <w:r w:rsidRPr="002B13D5">
              <w:rPr>
                <w:rFonts w:ascii="Sylfaen" w:hAnsi="Sylfaen"/>
                <w:b/>
                <w:sz w:val="18"/>
                <w:szCs w:val="18"/>
              </w:rPr>
              <w:t>(եր)</w:t>
            </w: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ը</w:t>
            </w:r>
          </w:p>
        </w:tc>
      </w:tr>
      <w:tr w:rsidR="008F12C5" w:rsidRPr="002B13D5" w:rsidTr="002A763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1. Ընդհանուր</w:t>
            </w:r>
          </w:p>
        </w:tc>
      </w:tr>
      <w:tr w:rsidR="008F12C5" w:rsidRPr="002B13D5" w:rsidTr="002A76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80951.3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Մարտունի</w:t>
            </w:r>
          </w:p>
        </w:tc>
      </w:tr>
      <w:tr w:rsidR="008F12C5" w:rsidRPr="002B13D5" w:rsidTr="002A76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</w:rPr>
              <w:t>7585.2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Մարտունի</w:t>
            </w:r>
          </w:p>
        </w:tc>
      </w:tr>
      <w:tr w:rsidR="008F12C5" w:rsidRPr="002B13D5" w:rsidTr="002A76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16620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Մարտունի</w:t>
            </w:r>
          </w:p>
        </w:tc>
      </w:tr>
      <w:tr w:rsidR="008F12C5" w:rsidRPr="002B13D5" w:rsidTr="002A76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</w:rPr>
              <w:t>1000.0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   Մարտունի</w:t>
            </w:r>
          </w:p>
        </w:tc>
      </w:tr>
      <w:tr w:rsidR="008F12C5" w:rsidRPr="002B13D5" w:rsidTr="002A763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Ընդա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105158.5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.Պաշտպանության կազմակերպում</w:t>
            </w:r>
          </w:p>
        </w:tc>
      </w:tr>
      <w:tr w:rsidR="008F12C5" w:rsidRPr="002B13D5" w:rsidTr="002A76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Ընդա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4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Քաղաքաշինություն և կոմունալ տնտեսություն</w:t>
            </w:r>
          </w:p>
        </w:tc>
      </w:tr>
      <w:tr w:rsidR="008F12C5" w:rsidRPr="002B13D5" w:rsidTr="002A76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Համայնքի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5300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   Մարտունի</w:t>
            </w:r>
          </w:p>
        </w:tc>
      </w:tr>
      <w:tr w:rsidR="008F12C5" w:rsidRPr="002B13D5" w:rsidTr="002A76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Փողոցային լուսավորութան անցկացում,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4500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 xml:space="preserve">    </w:t>
            </w: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Մարտունի</w:t>
            </w:r>
          </w:p>
        </w:tc>
      </w:tr>
      <w:tr w:rsidR="008F12C5" w:rsidRPr="002B13D5" w:rsidTr="002A763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yellow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  <w:r w:rsidRPr="002B13D5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9800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rPr>
          <w:rFonts w:ascii="Sylfaen" w:hAnsi="Sylfae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185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6459"/>
        <w:gridCol w:w="1396"/>
        <w:gridCol w:w="1984"/>
        <w:gridCol w:w="1396"/>
      </w:tblGrid>
      <w:tr w:rsidR="008F12C5" w:rsidRPr="002B13D5" w:rsidTr="002A7639">
        <w:trPr>
          <w:gridAfter w:val="1"/>
          <w:wAfter w:w="1396" w:type="dxa"/>
        </w:trPr>
        <w:tc>
          <w:tcPr>
            <w:tcW w:w="7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5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 Տրանսպորտ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Մարտունի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41638.6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Մարտունի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Ընդամենը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2B13D5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47238.6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6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Կրթություն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78029.3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Մարտունի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Համայնքում արտադպրոցական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45289.0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Մարտունի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մանկապարտեզների համար 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3000.0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Մարտունի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Համայնքային արտադպրոցական հիմնարկների համար 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2800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Մարտունի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մանկապարտեզների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Մարտունի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Երաժշտական կրթություն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33668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   Մարտունի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Հանրակրթություն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   Մարտունի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Ընդա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163436.3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7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Մշակույթ և երիտասարդության հետ տարվող աշխատանքներ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29800.4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Մարտունի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Համայնքում  այլ  մշակութային միջոցառոըւմների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</w:rPr>
              <w:t>4630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Մարտունի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Կենտրոնական զբոսայգու 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Մարտունի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Ընդա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39430.4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Սոցիալական պաշտպանություն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6300.0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Մարտունի 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Ընդա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6300.0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9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Շրջակա միջավայրի պահպանություն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Աղբահանության և սանիտարական մաքրում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59102.0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Ընդա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59102.0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Զբոսաշրջություն</w:t>
            </w:r>
          </w:p>
        </w:tc>
        <w:tc>
          <w:tcPr>
            <w:tcW w:w="1396" w:type="dxa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Համայնքում զբոսաշրջության ծրագրերի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Ընդա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1396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highlight w:val="lightGray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lightGray"/>
                <w:lang w:val="en-US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480438.6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  <w:r w:rsidRPr="002B13D5">
        <w:rPr>
          <w:rFonts w:ascii="Sylfaen" w:hAnsi="Sylfaen"/>
          <w:color w:val="000000" w:themeColor="text1"/>
          <w:sz w:val="18"/>
          <w:szCs w:val="18"/>
          <w:lang w:val="hy-AM"/>
        </w:rPr>
        <w:br w:type="textWrapping" w:clear="all"/>
      </w:r>
    </w:p>
    <w:p w:rsidR="008F12C5" w:rsidRPr="00CC4AC8" w:rsidRDefault="008F12C5" w:rsidP="008F12C5">
      <w:pPr>
        <w:spacing w:after="0" w:line="20" w:lineRule="atLeast"/>
        <w:jc w:val="both"/>
        <w:rPr>
          <w:rFonts w:ascii="Sylfaen" w:hAnsi="Sylfaen" w:cs="Sylfaen"/>
          <w:b/>
          <w:color w:val="000000" w:themeColor="text1"/>
          <w:lang w:val="hy-AM"/>
        </w:rPr>
      </w:pPr>
      <w:r w:rsidRPr="00CC4AC8">
        <w:rPr>
          <w:rFonts w:ascii="Sylfaen" w:hAnsi="Sylfaen"/>
          <w:b/>
          <w:color w:val="000000" w:themeColor="text1"/>
          <w:lang w:val="hy-AM"/>
        </w:rPr>
        <w:t>ՏԱՊ-ի այն ծրագրերը, որոնք ապահովված չեն համապատասխան ֆինանսական միջոցներով</w:t>
      </w:r>
      <w:r w:rsidRPr="00CC4AC8">
        <w:rPr>
          <w:rFonts w:ascii="Sylfaen" w:hAnsi="Sylfaen" w:cs="Sylfaen"/>
          <w:b/>
          <w:color w:val="000000" w:themeColor="text1"/>
          <w:lang w:val="hy-AM"/>
        </w:rPr>
        <w:t>:</w:t>
      </w:r>
    </w:p>
    <w:p w:rsidR="008F12C5" w:rsidRDefault="008F12C5" w:rsidP="008F12C5">
      <w:pPr>
        <w:spacing w:after="0" w:line="20" w:lineRule="atLeast"/>
        <w:jc w:val="both"/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</w:pPr>
      <w:r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 xml:space="preserve"> </w:t>
      </w:r>
    </w:p>
    <w:p w:rsidR="00EF6C1D" w:rsidRPr="00CC4AC8" w:rsidRDefault="00EF6C1D" w:rsidP="00EF6C1D">
      <w:pPr>
        <w:spacing w:after="0" w:line="20" w:lineRule="atLeast"/>
        <w:jc w:val="both"/>
        <w:rPr>
          <w:rFonts w:ascii="Sylfaen" w:hAnsi="Sylfaen" w:cs="Sylfaen"/>
          <w:color w:val="000000" w:themeColor="text1"/>
          <w:lang w:val="hy-AM"/>
        </w:rPr>
      </w:pPr>
    </w:p>
    <w:p w:rsidR="008F12C5" w:rsidRPr="00CC4AC8" w:rsidRDefault="00EF6C1D" w:rsidP="00EF6C1D">
      <w:pPr>
        <w:spacing w:after="0" w:line="20" w:lineRule="atLeast"/>
        <w:jc w:val="both"/>
        <w:rPr>
          <w:rFonts w:ascii="Sylfaen" w:hAnsi="Sylfaen" w:cs="Sylfaen"/>
          <w:b/>
          <w:color w:val="000000" w:themeColor="text1"/>
          <w:lang w:val="hy-AM"/>
        </w:rPr>
      </w:pPr>
      <w:r w:rsidRPr="00CC4AC8">
        <w:rPr>
          <w:rFonts w:ascii="Sylfaen" w:hAnsi="Sylfaen" w:cs="Sylfaen"/>
          <w:b/>
          <w:color w:val="000000" w:themeColor="text1"/>
          <w:lang w:val="hy-AM"/>
        </w:rPr>
        <w:t>Աղյուսակ 4</w:t>
      </w:r>
      <w:r>
        <w:rPr>
          <w:rFonts w:ascii="Sylfaen" w:hAnsi="Sylfaen" w:cs="Sylfaen"/>
          <w:b/>
          <w:color w:val="000000" w:themeColor="text1"/>
          <w:lang w:val="hy-AM"/>
        </w:rPr>
        <w:t>,1</w:t>
      </w:r>
      <w:r w:rsidRPr="00CC4AC8">
        <w:rPr>
          <w:rFonts w:ascii="Sylfaen" w:hAnsi="Sylfaen"/>
          <w:color w:val="000000" w:themeColor="text1"/>
          <w:lang w:val="hy-AM"/>
        </w:rPr>
        <w:t xml:space="preserve"> </w:t>
      </w:r>
      <w:r>
        <w:rPr>
          <w:rFonts w:ascii="Sylfaen" w:hAnsi="Sylfaen"/>
          <w:color w:val="000000" w:themeColor="text1"/>
          <w:lang w:val="hy-AM"/>
        </w:rPr>
        <w:t xml:space="preserve"> </w:t>
      </w:r>
      <w:r w:rsidR="002A7639">
        <w:rPr>
          <w:rFonts w:ascii="Sylfaen" w:hAnsi="Sylfaen" w:cs="Sylfaen"/>
          <w:b/>
          <w:color w:val="000000" w:themeColor="text1"/>
          <w:lang w:val="hy-AM"/>
        </w:rPr>
        <w:t xml:space="preserve">Համայնքի </w:t>
      </w:r>
      <w:r w:rsidR="008F12C5" w:rsidRPr="00CC4AC8">
        <w:rPr>
          <w:rFonts w:ascii="Sylfaen" w:hAnsi="Sylfaen" w:cs="Sylfaen"/>
          <w:b/>
          <w:color w:val="000000" w:themeColor="text1"/>
          <w:lang w:val="hy-AM"/>
        </w:rPr>
        <w:t>տեսության զարգացման պլանով նախատեսված միջոցառումներ</w:t>
      </w:r>
    </w:p>
    <w:p w:rsidR="008F12C5" w:rsidRPr="002B13D5" w:rsidRDefault="008F12C5" w:rsidP="008F12C5">
      <w:pPr>
        <w:spacing w:after="0" w:line="20" w:lineRule="atLeast"/>
        <w:jc w:val="both"/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</w:pPr>
    </w:p>
    <w:tbl>
      <w:tblPr>
        <w:tblStyle w:val="a5"/>
        <w:tblW w:w="5155" w:type="pct"/>
        <w:tblLayout w:type="fixed"/>
        <w:tblLook w:val="04A0"/>
      </w:tblPr>
      <w:tblGrid>
        <w:gridCol w:w="1379"/>
        <w:gridCol w:w="1554"/>
        <w:gridCol w:w="1274"/>
        <w:gridCol w:w="1147"/>
        <w:gridCol w:w="1276"/>
        <w:gridCol w:w="2268"/>
        <w:gridCol w:w="1700"/>
      </w:tblGrid>
      <w:tr w:rsidR="008F12C5" w:rsidRPr="00FE1F6D" w:rsidTr="002A7639">
        <w:trPr>
          <w:trHeight w:val="1472"/>
        </w:trPr>
        <w:tc>
          <w:tcPr>
            <w:tcW w:w="65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Գլխավոր նպատակներ</w:t>
            </w:r>
          </w:p>
        </w:tc>
        <w:tc>
          <w:tcPr>
            <w:tcW w:w="733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Գործողություններ/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Նախագծերի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գաղափարներ</w:t>
            </w:r>
          </w:p>
        </w:tc>
        <w:tc>
          <w:tcPr>
            <w:tcW w:w="60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Տևողություն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(Սկիզբ  /ավարտ)</w:t>
            </w:r>
          </w:p>
        </w:tc>
        <w:tc>
          <w:tcPr>
            <w:tcW w:w="54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Ներգրավված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Գործընկերներ</w:t>
            </w:r>
          </w:p>
        </w:tc>
        <w:tc>
          <w:tcPr>
            <w:tcW w:w="602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Գնահատ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ված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Ծախսեր</w:t>
            </w:r>
          </w:p>
        </w:tc>
        <w:tc>
          <w:tcPr>
            <w:tcW w:w="1070" w:type="pct"/>
          </w:tcPr>
          <w:p w:rsidR="008F12C5" w:rsidRPr="002B13D5" w:rsidRDefault="008F12C5" w:rsidP="002A7639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t>Մոնիտորինգի ցուցանիշներ/ Կարճաժամկետ արդյունքների ցուցիչներ և թիրախներ</w:t>
            </w:r>
          </w:p>
        </w:tc>
        <w:tc>
          <w:tcPr>
            <w:tcW w:w="802" w:type="pct"/>
          </w:tcPr>
          <w:p w:rsidR="008F12C5" w:rsidRPr="002B13D5" w:rsidRDefault="008F12C5" w:rsidP="002A7639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t>Արդյունքներ/</w:t>
            </w:r>
          </w:p>
          <w:p w:rsidR="008F12C5" w:rsidRPr="002B13D5" w:rsidRDefault="008F12C5" w:rsidP="002A7639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t>Վերջնարդյունքի ցուցիչներ և թիրախներ</w:t>
            </w:r>
          </w:p>
        </w:tc>
      </w:tr>
      <w:tr w:rsidR="008F12C5" w:rsidRPr="002B13D5" w:rsidTr="002A7639">
        <w:trPr>
          <w:trHeight w:val="2078"/>
        </w:trPr>
        <w:tc>
          <w:tcPr>
            <w:tcW w:w="651" w:type="pct"/>
            <w:vMerge w:val="restart"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1. Փոքր և միջին ձեռնարկությունների զարգացման համար բարենպաստ պայմանների և աջակցման մեխանիզմների ստեղծում</w:t>
            </w:r>
          </w:p>
          <w:p w:rsidR="008F12C5" w:rsidRPr="002B13D5" w:rsidRDefault="008F12C5" w:rsidP="002A7639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33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1.1 Ստեղծել համայնքի հողատեսքերի,ձեռնարկությունների, ազատ տարածքների շտեմարան:</w:t>
            </w:r>
          </w:p>
        </w:tc>
        <w:tc>
          <w:tcPr>
            <w:tcW w:w="60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01/01/2019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01/12/2020</w:t>
            </w:r>
          </w:p>
        </w:tc>
        <w:tc>
          <w:tcPr>
            <w:tcW w:w="54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Համայնքապետարան</w:t>
            </w:r>
          </w:p>
        </w:tc>
        <w:tc>
          <w:tcPr>
            <w:tcW w:w="602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1000 </w:t>
            </w:r>
            <w:r w:rsidRPr="002B13D5">
              <w:rPr>
                <w:rFonts w:ascii="Sylfaen" w:hAnsi="Sylfaen" w:cs="Calibri"/>
                <w:color w:val="222222"/>
                <w:sz w:val="18"/>
                <w:szCs w:val="18"/>
              </w:rPr>
              <w:t> </w:t>
            </w:r>
            <w:r w:rsidRPr="002B13D5">
              <w:rPr>
                <w:rFonts w:ascii="Sylfaen" w:hAnsi="Sylfaen" w:cs="GHEA Grapalat"/>
                <w:color w:val="222222"/>
                <w:sz w:val="18"/>
                <w:szCs w:val="18"/>
              </w:rPr>
              <w:t>€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563000դ</w:t>
            </w:r>
          </w:p>
        </w:tc>
        <w:tc>
          <w:tcPr>
            <w:tcW w:w="1070" w:type="pct"/>
          </w:tcPr>
          <w:p w:rsidR="008F12C5" w:rsidRPr="002B13D5" w:rsidRDefault="008F12C5" w:rsidP="002A7639">
            <w:pPr>
              <w:pStyle w:val="a6"/>
              <w:numPr>
                <w:ilvl w:val="0"/>
                <w:numId w:val="40"/>
              </w:num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Շտեմարանի առկայություն</w:t>
            </w:r>
          </w:p>
          <w:p w:rsidR="008F12C5" w:rsidRPr="002B13D5" w:rsidRDefault="008F12C5" w:rsidP="002A7639">
            <w:pPr>
              <w:pStyle w:val="a6"/>
              <w:numPr>
                <w:ilvl w:val="0"/>
                <w:numId w:val="40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Համայնքի 80% տարածքների և ձեռնարկությունների մասին տեղեկատվություն</w:t>
            </w:r>
          </w:p>
        </w:tc>
        <w:tc>
          <w:tcPr>
            <w:tcW w:w="802" w:type="pct"/>
            <w:vMerge w:val="restart"/>
          </w:tcPr>
          <w:p w:rsidR="008F12C5" w:rsidRPr="002B13D5" w:rsidRDefault="008F12C5" w:rsidP="002A7639">
            <w:pPr>
              <w:pStyle w:val="p1"/>
              <w:numPr>
                <w:ilvl w:val="0"/>
                <w:numId w:val="41"/>
              </w:numPr>
              <w:rPr>
                <w:rFonts w:ascii="Sylfaen" w:eastAsia="Tahoma" w:hAnsi="Sylfaen" w:cs="Tahoma"/>
                <w:color w:val="auto"/>
                <w:lang w:val="hy-AM"/>
              </w:rPr>
            </w:pPr>
            <w:r w:rsidRPr="002B13D5">
              <w:rPr>
                <w:rFonts w:ascii="Sylfaen" w:hAnsi="Sylfaen"/>
                <w:color w:val="auto"/>
                <w:lang w:val="hy-AM"/>
              </w:rPr>
              <w:t xml:space="preserve">2 ներդրումային ծրագրեր ընթացքում են </w:t>
            </w:r>
          </w:p>
          <w:p w:rsidR="008F12C5" w:rsidRPr="002B13D5" w:rsidRDefault="008F12C5" w:rsidP="002A7639">
            <w:pPr>
              <w:pStyle w:val="p1"/>
              <w:rPr>
                <w:rFonts w:ascii="Sylfaen" w:eastAsia="Tahoma" w:hAnsi="Sylfaen" w:cs="Tahoma"/>
                <w:color w:val="auto"/>
                <w:lang w:val="hy-AM"/>
              </w:rPr>
            </w:pPr>
          </w:p>
          <w:p w:rsidR="008F12C5" w:rsidRPr="002B13D5" w:rsidRDefault="008F12C5" w:rsidP="002A7639">
            <w:pPr>
              <w:pStyle w:val="a6"/>
              <w:numPr>
                <w:ilvl w:val="0"/>
                <w:numId w:val="41"/>
              </w:num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    պետարանի ծառայություններից օգտվողների բավարարվա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ծության աճ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8F12C5" w:rsidRPr="00FE1F6D" w:rsidTr="002A7639">
        <w:trPr>
          <w:trHeight w:val="89"/>
        </w:trPr>
        <w:tc>
          <w:tcPr>
            <w:tcW w:w="651" w:type="pct"/>
            <w:vMerge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33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1.2 Ներդրողներ ներգրավելու նպատակով տեղական ներդրումային համաժողով՝ թիրախավորելով արտերկրում բնակվող գործարար համաքաղաքացիներին</w:t>
            </w:r>
          </w:p>
        </w:tc>
        <w:tc>
          <w:tcPr>
            <w:tcW w:w="60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01/02/2019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01/12/2020</w:t>
            </w:r>
          </w:p>
        </w:tc>
        <w:tc>
          <w:tcPr>
            <w:tcW w:w="54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Համայնքապետարան, մասնավոր հատված</w:t>
            </w:r>
          </w:p>
        </w:tc>
        <w:tc>
          <w:tcPr>
            <w:tcW w:w="602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1000 </w:t>
            </w:r>
            <w:r w:rsidRPr="002B13D5">
              <w:rPr>
                <w:rFonts w:ascii="Sylfaen" w:hAnsi="Sylfaen" w:cs="Calibri"/>
                <w:color w:val="222222"/>
                <w:sz w:val="18"/>
                <w:szCs w:val="18"/>
              </w:rPr>
              <w:t> </w:t>
            </w:r>
            <w:r w:rsidRPr="002B13D5">
              <w:rPr>
                <w:rFonts w:ascii="Sylfaen" w:hAnsi="Sylfaen" w:cs="GHEA Grapalat"/>
                <w:color w:val="222222"/>
                <w:sz w:val="18"/>
                <w:szCs w:val="18"/>
              </w:rPr>
              <w:t>€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563000դ</w:t>
            </w:r>
          </w:p>
        </w:tc>
        <w:tc>
          <w:tcPr>
            <w:tcW w:w="1070" w:type="pct"/>
          </w:tcPr>
          <w:p w:rsidR="008F12C5" w:rsidRPr="002B13D5" w:rsidRDefault="008F12C5" w:rsidP="002A7639">
            <w:pPr>
              <w:pStyle w:val="a6"/>
              <w:numPr>
                <w:ilvl w:val="0"/>
                <w:numId w:val="36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Իրականացված  ներդրումային համաժողով</w:t>
            </w:r>
          </w:p>
          <w:p w:rsidR="008F12C5" w:rsidRPr="002B13D5" w:rsidRDefault="008F12C5" w:rsidP="002A7639">
            <w:pPr>
              <w:pStyle w:val="a6"/>
              <w:numPr>
                <w:ilvl w:val="0"/>
                <w:numId w:val="36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համաժողովին առնվազն 20 մասնակից</w:t>
            </w:r>
          </w:p>
          <w:p w:rsidR="008F12C5" w:rsidRPr="002B13D5" w:rsidRDefault="008F12C5" w:rsidP="002A7639">
            <w:pPr>
              <w:pStyle w:val="a6"/>
              <w:numPr>
                <w:ilvl w:val="0"/>
                <w:numId w:val="36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Առնվազն 3 կնքված հուշագիր հնարավոր ներդրումային ծրագրերի վարաբերյալ   </w:t>
            </w:r>
          </w:p>
        </w:tc>
        <w:tc>
          <w:tcPr>
            <w:tcW w:w="802" w:type="pct"/>
            <w:vMerge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8F12C5" w:rsidRPr="00FE1F6D" w:rsidTr="002A7639">
        <w:trPr>
          <w:trHeight w:val="1513"/>
        </w:trPr>
        <w:tc>
          <w:tcPr>
            <w:tcW w:w="651" w:type="pct"/>
            <w:vMerge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33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1.3 «Մեկ պատուհանի» սպասարկման անցնելու ուսումնասիրություն և իրագործում։</w:t>
            </w:r>
          </w:p>
        </w:tc>
        <w:tc>
          <w:tcPr>
            <w:tcW w:w="60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01/01/2019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01/12/2020</w:t>
            </w:r>
          </w:p>
        </w:tc>
        <w:tc>
          <w:tcPr>
            <w:tcW w:w="54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02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10000 </w:t>
            </w:r>
            <w:r w:rsidRPr="002B13D5">
              <w:rPr>
                <w:rFonts w:ascii="Sylfaen" w:hAnsi="Sylfaen" w:cs="Calibri"/>
                <w:color w:val="222222"/>
                <w:sz w:val="18"/>
                <w:szCs w:val="18"/>
              </w:rPr>
              <w:t> </w:t>
            </w:r>
            <w:r w:rsidRPr="002B13D5">
              <w:rPr>
                <w:rFonts w:ascii="Sylfaen" w:hAnsi="Sylfaen" w:cs="GHEA Grapalat"/>
                <w:color w:val="222222"/>
                <w:sz w:val="18"/>
                <w:szCs w:val="18"/>
              </w:rPr>
              <w:t>€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5630000դ</w:t>
            </w:r>
          </w:p>
        </w:tc>
        <w:tc>
          <w:tcPr>
            <w:tcW w:w="1070" w:type="pct"/>
          </w:tcPr>
          <w:p w:rsidR="008F12C5" w:rsidRPr="002B13D5" w:rsidRDefault="008F12C5" w:rsidP="002A7639">
            <w:pPr>
              <w:pStyle w:val="a6"/>
              <w:numPr>
                <w:ilvl w:val="0"/>
                <w:numId w:val="37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Իրագործման պլան և նույնականաց</w:t>
            </w:r>
          </w:p>
          <w:p w:rsidR="008F12C5" w:rsidRPr="002B13D5" w:rsidRDefault="008F12C5" w:rsidP="002A7639">
            <w:pPr>
              <w:pStyle w:val="a6"/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ված ֆինանսավոր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ման աղբյուր </w:t>
            </w:r>
          </w:p>
          <w:p w:rsidR="008F12C5" w:rsidRPr="002B13D5" w:rsidRDefault="008F12C5" w:rsidP="002A7639">
            <w:pPr>
              <w:pStyle w:val="a6"/>
              <w:numPr>
                <w:ilvl w:val="0"/>
                <w:numId w:val="37"/>
              </w:num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Ներդրված «մեկ պատուհանի» սպասրակման համակարգ</w:t>
            </w:r>
          </w:p>
        </w:tc>
        <w:tc>
          <w:tcPr>
            <w:tcW w:w="802" w:type="pct"/>
            <w:vMerge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trHeight w:val="1799"/>
        </w:trPr>
        <w:tc>
          <w:tcPr>
            <w:tcW w:w="651" w:type="pct"/>
            <w:vMerge w:val="restart"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2.Նպաստել համայնքում տուրիզմի  զարգացմանը և ենթակառույցների ստեղծմանը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33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2.1 Համայնքի մարքեթինգային և արտաքին դիրքավորման ռազմավարական պլանի մշակում:</w:t>
            </w:r>
          </w:p>
        </w:tc>
        <w:tc>
          <w:tcPr>
            <w:tcW w:w="60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01/01/2019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01/06/2020</w:t>
            </w:r>
          </w:p>
        </w:tc>
        <w:tc>
          <w:tcPr>
            <w:tcW w:w="54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Համայնք , 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դոնոր կազմակերպություն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02" w:type="pct"/>
          </w:tcPr>
          <w:p w:rsidR="008F12C5" w:rsidRPr="002B13D5" w:rsidRDefault="008F12C5" w:rsidP="002A7639">
            <w:pPr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6000 </w:t>
            </w:r>
            <w:r w:rsidRPr="002B13D5">
              <w:rPr>
                <w:rFonts w:ascii="Sylfaen" w:hAnsi="Sylfaen" w:cs="Calibri"/>
                <w:color w:val="222222"/>
                <w:sz w:val="18"/>
                <w:szCs w:val="18"/>
                <w:lang w:val="hy-AM"/>
              </w:rPr>
              <w:t> </w:t>
            </w: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€</w:t>
            </w:r>
          </w:p>
          <w:p w:rsidR="008F12C5" w:rsidRPr="002B13D5" w:rsidDel="0009072F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3367800դ</w:t>
            </w:r>
          </w:p>
          <w:p w:rsidR="008F12C5" w:rsidRPr="002B13D5" w:rsidDel="0009072F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Del="0009072F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Del="0009072F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Del="0009072F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Del="0009072F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70" w:type="pct"/>
          </w:tcPr>
          <w:p w:rsidR="008F12C5" w:rsidRPr="002B13D5" w:rsidRDefault="008F12C5" w:rsidP="002A7639">
            <w:pPr>
              <w:pStyle w:val="a6"/>
              <w:numPr>
                <w:ilvl w:val="0"/>
                <w:numId w:val="38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Ռազմավարական պլանի առկայություն։</w:t>
            </w:r>
          </w:p>
          <w:p w:rsidR="008F12C5" w:rsidRPr="002B13D5" w:rsidRDefault="008F12C5" w:rsidP="002A7639">
            <w:pPr>
              <w:pStyle w:val="a6"/>
              <w:numPr>
                <w:ilvl w:val="0"/>
                <w:numId w:val="38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Հաստատված գործողություների ծրագիր և ֆինանսավորման աղբյուրներ</w:t>
            </w:r>
          </w:p>
        </w:tc>
        <w:tc>
          <w:tcPr>
            <w:tcW w:w="802" w:type="pct"/>
            <w:vMerge w:val="restart"/>
          </w:tcPr>
          <w:p w:rsidR="008F12C5" w:rsidRPr="002B13D5" w:rsidRDefault="008F12C5" w:rsidP="002A7639">
            <w:pPr>
              <w:pStyle w:val="a6"/>
              <w:numPr>
                <w:ilvl w:val="0"/>
                <w:numId w:val="42"/>
              </w:num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 այցելող զբոսաշրջիկների թվաքանակի ավելացում 20 տոկոսով։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pStyle w:val="a6"/>
              <w:numPr>
                <w:ilvl w:val="0"/>
                <w:numId w:val="42"/>
              </w:num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Հանրային լողափում գործող առնվազն 4 նոր բիզնեսներ 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pStyle w:val="a6"/>
              <w:numPr>
                <w:ilvl w:val="0"/>
                <w:numId w:val="42"/>
              </w:num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Համայնքի մասին տեղեկատվության, իրազեկության բարձրացում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trHeight w:val="1048"/>
        </w:trPr>
        <w:tc>
          <w:tcPr>
            <w:tcW w:w="651" w:type="pct"/>
            <w:vMerge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33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2.2 Մարտունի համայնքում հանրային լողափի ենթակառուցվածքի ստեղծում։</w:t>
            </w:r>
          </w:p>
        </w:tc>
        <w:tc>
          <w:tcPr>
            <w:tcW w:w="60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01/03/2019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01/06/2020</w:t>
            </w:r>
          </w:p>
        </w:tc>
        <w:tc>
          <w:tcPr>
            <w:tcW w:w="54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Համայնք, դոնոր կազմակերպություններ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02" w:type="pct"/>
          </w:tcPr>
          <w:p w:rsidR="008F12C5" w:rsidRPr="002B13D5" w:rsidRDefault="008F12C5" w:rsidP="002A7639">
            <w:pPr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ru-RU"/>
              </w:rPr>
              <w:t>20 000</w:t>
            </w:r>
            <w:r w:rsidRPr="002B13D5">
              <w:rPr>
                <w:rFonts w:ascii="Sylfaen" w:hAnsi="Sylfaen" w:cs="Calibri"/>
                <w:color w:val="222222"/>
                <w:sz w:val="18"/>
                <w:szCs w:val="18"/>
              </w:rPr>
              <w:t> </w:t>
            </w:r>
            <w:r w:rsidRPr="002B13D5">
              <w:rPr>
                <w:rFonts w:ascii="Sylfaen" w:hAnsi="Sylfaen" w:cs="GHEA Grapalat"/>
                <w:color w:val="222222"/>
                <w:sz w:val="18"/>
                <w:szCs w:val="18"/>
              </w:rPr>
              <w:t>€</w:t>
            </w:r>
          </w:p>
          <w:p w:rsidR="008F12C5" w:rsidRPr="002B13D5" w:rsidRDefault="008F12C5" w:rsidP="002A7639">
            <w:pPr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11260000դ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70" w:type="pct"/>
          </w:tcPr>
          <w:p w:rsidR="008F12C5" w:rsidRPr="002B13D5" w:rsidRDefault="008F12C5" w:rsidP="002A7639">
            <w:pPr>
              <w:pStyle w:val="a6"/>
              <w:numPr>
                <w:ilvl w:val="0"/>
                <w:numId w:val="39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Նոր հանրային լողափի առկայություն։</w:t>
            </w:r>
          </w:p>
          <w:p w:rsidR="008F12C5" w:rsidRPr="002B13D5" w:rsidRDefault="008F12C5" w:rsidP="002A7639">
            <w:pPr>
              <w:pStyle w:val="a6"/>
              <w:numPr>
                <w:ilvl w:val="0"/>
                <w:numId w:val="39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 w:rsidDel="009625AA">
              <w:rPr>
                <w:rFonts w:ascii="Sylfaen" w:hAnsi="Sylfaen"/>
                <w:sz w:val="18"/>
                <w:szCs w:val="18"/>
                <w:lang w:val="hy-AM"/>
              </w:rPr>
              <w:t xml:space="preserve">լողափում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ծառայություններ մատուցող 4 բիզնեսներ</w:t>
            </w:r>
          </w:p>
        </w:tc>
        <w:tc>
          <w:tcPr>
            <w:tcW w:w="802" w:type="pct"/>
            <w:vMerge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trHeight w:val="1048"/>
        </w:trPr>
        <w:tc>
          <w:tcPr>
            <w:tcW w:w="651" w:type="pct"/>
            <w:vMerge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33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2.3Համայնքի տուրիստական վայրերի նույնականացում, համայնքի մասին լուսաբանող  բուկլետի և տեսահոլովակների ստեղծում</w:t>
            </w:r>
          </w:p>
        </w:tc>
        <w:tc>
          <w:tcPr>
            <w:tcW w:w="60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01/01/2019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01/12/2020</w:t>
            </w:r>
          </w:p>
        </w:tc>
        <w:tc>
          <w:tcPr>
            <w:tcW w:w="54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 w:rsidDel="009625AA">
              <w:rPr>
                <w:rFonts w:ascii="Sylfaen" w:hAnsi="Sylfaen"/>
                <w:sz w:val="18"/>
                <w:szCs w:val="18"/>
                <w:lang w:val="hy-AM"/>
              </w:rPr>
              <w:t>Համայնք, դոնոր կազմակերպություններ</w:t>
            </w:r>
          </w:p>
        </w:tc>
        <w:tc>
          <w:tcPr>
            <w:tcW w:w="602" w:type="pct"/>
          </w:tcPr>
          <w:p w:rsidR="008F12C5" w:rsidRPr="002B13D5" w:rsidRDefault="008F12C5" w:rsidP="002A7639">
            <w:pPr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10 000 </w:t>
            </w:r>
            <w:r w:rsidRPr="002B13D5">
              <w:rPr>
                <w:rFonts w:ascii="Sylfaen" w:hAnsi="Sylfaen" w:cs="Calibri"/>
                <w:color w:val="222222"/>
                <w:sz w:val="18"/>
                <w:szCs w:val="18"/>
              </w:rPr>
              <w:t>  </w:t>
            </w:r>
            <w:r w:rsidRPr="002B13D5">
              <w:rPr>
                <w:rFonts w:ascii="Sylfaen" w:hAnsi="Sylfaen" w:cs="GHEA Grapalat"/>
                <w:color w:val="222222"/>
                <w:sz w:val="18"/>
                <w:szCs w:val="18"/>
              </w:rPr>
              <w:t>€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5630000դ</w:t>
            </w:r>
          </w:p>
          <w:p w:rsidR="008F12C5" w:rsidRPr="002B13D5" w:rsidDel="009625AA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Del="009625AA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70" w:type="pct"/>
          </w:tcPr>
          <w:p w:rsidR="008F12C5" w:rsidRPr="002B13D5" w:rsidRDefault="008F12C5" w:rsidP="002A7639">
            <w:pPr>
              <w:pStyle w:val="a6"/>
              <w:numPr>
                <w:ilvl w:val="0"/>
                <w:numId w:val="43"/>
              </w:numPr>
              <w:tabs>
                <w:tab w:val="left" w:pos="3075"/>
              </w:tabs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Մշակված և տպագրված  բուկլետ՝ համայնքում գործող զբոսաշրջային և տեսարժան վայրերի մասին տեղեկատվութ</w:t>
            </w:r>
          </w:p>
          <w:p w:rsidR="008F12C5" w:rsidRPr="002B13D5" w:rsidRDefault="008F12C5" w:rsidP="002A7639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յամբ</w:t>
            </w:r>
          </w:p>
          <w:p w:rsidR="008F12C5" w:rsidRPr="002B13D5" w:rsidRDefault="008F12C5" w:rsidP="002A7639">
            <w:pPr>
              <w:pStyle w:val="a6"/>
              <w:numPr>
                <w:ilvl w:val="0"/>
                <w:numId w:val="43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Պատրաստ</w:t>
            </w:r>
          </w:p>
          <w:p w:rsidR="008F12C5" w:rsidRPr="002B13D5" w:rsidRDefault="008F12C5" w:rsidP="002A7639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ված և հեռարձակ</w:t>
            </w:r>
          </w:p>
          <w:p w:rsidR="008F12C5" w:rsidRPr="002B13D5" w:rsidRDefault="008F12C5" w:rsidP="002A7639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ված 3 տեսահոլո</w:t>
            </w:r>
          </w:p>
          <w:p w:rsidR="008F12C5" w:rsidRPr="002B13D5" w:rsidRDefault="008F12C5" w:rsidP="002A7639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վակներ</w:t>
            </w:r>
          </w:p>
        </w:tc>
        <w:tc>
          <w:tcPr>
            <w:tcW w:w="802" w:type="pct"/>
            <w:vMerge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trHeight w:val="1065"/>
        </w:trPr>
        <w:tc>
          <w:tcPr>
            <w:tcW w:w="651" w:type="pct"/>
            <w:vMerge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33" w:type="pct"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2.4 Հեծյալ տուրիզմի, մարզային կենտրոնի ստեղծում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0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01/01/2019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01/06/2020</w:t>
            </w:r>
          </w:p>
        </w:tc>
        <w:tc>
          <w:tcPr>
            <w:tcW w:w="54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Համայնքապետարան,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Մասնավոր ընկերությո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ւն,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Մարզպե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տարան,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կառավարու</w:t>
            </w:r>
          </w:p>
          <w:p w:rsidR="008F12C5" w:rsidRPr="002B13D5" w:rsidDel="009625AA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ru-RU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թյուն։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02" w:type="pct"/>
          </w:tcPr>
          <w:p w:rsidR="008F12C5" w:rsidRPr="002B13D5" w:rsidRDefault="008F12C5" w:rsidP="002A7639">
            <w:pPr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 w:rsidRPr="002B13D5" w:rsidDel="009625A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10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  <w:r w:rsidRPr="002B13D5" w:rsidDel="009625AA">
              <w:rPr>
                <w:rFonts w:ascii="Sylfaen" w:hAnsi="Sylfaen"/>
                <w:sz w:val="18"/>
                <w:szCs w:val="18"/>
                <w:lang w:val="hy-AM"/>
              </w:rPr>
              <w:t xml:space="preserve"> 000 </w:t>
            </w:r>
            <w:r w:rsidRPr="002B13D5" w:rsidDel="009625AA">
              <w:rPr>
                <w:rFonts w:ascii="Sylfaen" w:hAnsi="Sylfaen" w:cs="Calibri"/>
                <w:color w:val="222222"/>
                <w:sz w:val="18"/>
                <w:szCs w:val="18"/>
              </w:rPr>
              <w:t>  </w:t>
            </w:r>
            <w:r w:rsidRPr="002B13D5" w:rsidDel="009625AA">
              <w:rPr>
                <w:rFonts w:ascii="Sylfaen" w:hAnsi="Sylfaen" w:cs="GHEA Grapalat"/>
                <w:color w:val="222222"/>
                <w:sz w:val="18"/>
                <w:szCs w:val="18"/>
              </w:rPr>
              <w:t>€</w:t>
            </w:r>
          </w:p>
          <w:p w:rsidR="008F12C5" w:rsidRPr="002B13D5" w:rsidDel="009625AA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56300000դ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70" w:type="pct"/>
          </w:tcPr>
          <w:p w:rsidR="008F12C5" w:rsidRPr="002B13D5" w:rsidRDefault="008F12C5" w:rsidP="002A7639">
            <w:pPr>
              <w:pStyle w:val="a6"/>
              <w:numPr>
                <w:ilvl w:val="0"/>
                <w:numId w:val="44"/>
              </w:numPr>
              <w:tabs>
                <w:tab w:val="left" w:pos="3075"/>
              </w:tabs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Գործող հեծյալ տուրիզմի կենտրոն՝      8 ձիերով </w:t>
            </w:r>
          </w:p>
          <w:p w:rsidR="008F12C5" w:rsidRPr="002B13D5" w:rsidRDefault="008F12C5" w:rsidP="002A7639">
            <w:pPr>
              <w:pStyle w:val="a6"/>
              <w:numPr>
                <w:ilvl w:val="0"/>
                <w:numId w:val="44"/>
              </w:numPr>
              <w:tabs>
                <w:tab w:val="left" w:pos="3075"/>
              </w:tabs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Ձբոսաշրջիկներին մատուցվող մշակված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ծառայություն</w:t>
            </w:r>
          </w:p>
          <w:p w:rsidR="008F12C5" w:rsidRPr="002B13D5" w:rsidRDefault="008F12C5" w:rsidP="002A7639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ներ </w:t>
            </w:r>
          </w:p>
        </w:tc>
        <w:tc>
          <w:tcPr>
            <w:tcW w:w="802" w:type="pct"/>
            <w:vMerge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trHeight w:val="2400"/>
        </w:trPr>
        <w:tc>
          <w:tcPr>
            <w:tcW w:w="651" w:type="pct"/>
            <w:vMerge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33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2.5 Համայնքի ազգագրական փառատոնի կազմակերպում</w:t>
            </w:r>
          </w:p>
        </w:tc>
        <w:tc>
          <w:tcPr>
            <w:tcW w:w="60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01/01/2019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01/06/2020</w:t>
            </w:r>
          </w:p>
        </w:tc>
        <w:tc>
          <w:tcPr>
            <w:tcW w:w="54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պետարան,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մարզպե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տարան,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կառավարու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թյուն։</w:t>
            </w:r>
          </w:p>
          <w:p w:rsidR="008F12C5" w:rsidRPr="002B13D5" w:rsidDel="009625AA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ru-RU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մասնավոր հատված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02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6000 </w:t>
            </w:r>
            <w:r w:rsidRPr="002B13D5">
              <w:rPr>
                <w:rFonts w:ascii="Sylfaen" w:hAnsi="Sylfaen" w:cs="Calibri"/>
                <w:color w:val="222222"/>
                <w:sz w:val="18"/>
                <w:szCs w:val="18"/>
              </w:rPr>
              <w:t> </w:t>
            </w:r>
            <w:r w:rsidRPr="002B13D5">
              <w:rPr>
                <w:rFonts w:ascii="Sylfaen" w:hAnsi="Sylfaen" w:cs="GHEA Grapalat"/>
                <w:color w:val="222222"/>
                <w:sz w:val="18"/>
                <w:szCs w:val="18"/>
              </w:rPr>
              <w:t>€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3367800դ</w:t>
            </w:r>
          </w:p>
        </w:tc>
        <w:tc>
          <w:tcPr>
            <w:tcW w:w="1070" w:type="pct"/>
          </w:tcPr>
          <w:p w:rsidR="008F12C5" w:rsidRPr="002B13D5" w:rsidRDefault="008F12C5" w:rsidP="002A7639">
            <w:pPr>
              <w:pStyle w:val="a6"/>
              <w:numPr>
                <w:ilvl w:val="0"/>
                <w:numId w:val="45"/>
              </w:numPr>
              <w:tabs>
                <w:tab w:val="left" w:pos="3075"/>
              </w:tabs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Մշակված և իրականացված մեկ փառատոն</w:t>
            </w:r>
          </w:p>
          <w:p w:rsidR="008F12C5" w:rsidRPr="002B13D5" w:rsidRDefault="008F12C5" w:rsidP="002A7639">
            <w:pPr>
              <w:pStyle w:val="a6"/>
              <w:numPr>
                <w:ilvl w:val="0"/>
                <w:numId w:val="45"/>
              </w:numPr>
              <w:tabs>
                <w:tab w:val="left" w:pos="3075"/>
              </w:tabs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Համայնքից փառատոնին մասնակցած արտադրողների քանակ </w:t>
            </w:r>
          </w:p>
          <w:p w:rsidR="008F12C5" w:rsidRPr="002B13D5" w:rsidRDefault="008F12C5" w:rsidP="002A7639">
            <w:pPr>
              <w:pStyle w:val="a6"/>
              <w:numPr>
                <w:ilvl w:val="0"/>
                <w:numId w:val="45"/>
              </w:numPr>
              <w:tabs>
                <w:tab w:val="left" w:pos="3075"/>
              </w:tabs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Փառատոն այցելած զբոսաշրջիկների քանակ </w:t>
            </w:r>
          </w:p>
        </w:tc>
        <w:tc>
          <w:tcPr>
            <w:tcW w:w="802" w:type="pct"/>
            <w:vMerge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8F12C5" w:rsidRPr="00FE1F6D" w:rsidTr="002A7639">
        <w:trPr>
          <w:trHeight w:val="2400"/>
        </w:trPr>
        <w:tc>
          <w:tcPr>
            <w:tcW w:w="651" w:type="pct"/>
            <w:vMerge w:val="restar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3.Գյուղատնտեսության արտադրանքի աճ՝ բարելավելով գյուղատնտեսական ենթակառուցվածքները</w:t>
            </w:r>
          </w:p>
        </w:tc>
        <w:tc>
          <w:tcPr>
            <w:tcW w:w="733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</w:rPr>
              <w:t>1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 Ինքնահոս ոռոգման ցանցի ընդլայնում։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0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01/02/2019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01/11/2020</w:t>
            </w:r>
          </w:p>
        </w:tc>
        <w:tc>
          <w:tcPr>
            <w:tcW w:w="54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Համայնքապետարան,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Դոնոր կազմակերպություն</w:t>
            </w:r>
          </w:p>
        </w:tc>
        <w:tc>
          <w:tcPr>
            <w:tcW w:w="602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100 000 </w:t>
            </w:r>
            <w:r w:rsidRPr="002B13D5">
              <w:rPr>
                <w:rFonts w:ascii="Sylfaen" w:hAnsi="Sylfaen" w:cs="Calibri"/>
                <w:color w:val="222222"/>
                <w:sz w:val="18"/>
                <w:szCs w:val="18"/>
              </w:rPr>
              <w:t> </w:t>
            </w:r>
            <w:r w:rsidRPr="002B13D5">
              <w:rPr>
                <w:rFonts w:ascii="Sylfaen" w:hAnsi="Sylfaen" w:cs="GHEA Grapalat"/>
                <w:color w:val="222222"/>
                <w:sz w:val="18"/>
                <w:szCs w:val="18"/>
              </w:rPr>
              <w:t>€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56300000դ</w:t>
            </w:r>
          </w:p>
        </w:tc>
        <w:tc>
          <w:tcPr>
            <w:tcW w:w="1070" w:type="pct"/>
          </w:tcPr>
          <w:p w:rsidR="008F12C5" w:rsidRPr="002B13D5" w:rsidRDefault="008F12C5" w:rsidP="002A7639">
            <w:pPr>
              <w:pStyle w:val="a6"/>
              <w:numPr>
                <w:ilvl w:val="0"/>
                <w:numId w:val="46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 կմ նոր կառուցված կամ հիմնանորոգ</w:t>
            </w:r>
          </w:p>
          <w:p w:rsidR="008F12C5" w:rsidRPr="002B13D5" w:rsidRDefault="008F12C5" w:rsidP="002A7639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ված ոռոգման ցանց</w:t>
            </w:r>
          </w:p>
          <w:p w:rsidR="008F12C5" w:rsidRPr="002B13D5" w:rsidRDefault="008F12C5" w:rsidP="002A7639">
            <w:pPr>
              <w:pStyle w:val="a6"/>
              <w:numPr>
                <w:ilvl w:val="0"/>
                <w:numId w:val="46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Ոռոգելի դարձած 40 հա հողատարածք </w:t>
            </w:r>
          </w:p>
          <w:p w:rsidR="008F12C5" w:rsidRPr="002B13D5" w:rsidDel="009625AA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Del="009625AA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02" w:type="pct"/>
            <w:vMerge w:val="restart"/>
          </w:tcPr>
          <w:p w:rsidR="008F12C5" w:rsidRPr="002B13D5" w:rsidRDefault="008F12C5" w:rsidP="002A7639">
            <w:pPr>
              <w:pStyle w:val="a6"/>
              <w:numPr>
                <w:ilvl w:val="0"/>
                <w:numId w:val="48"/>
              </w:numPr>
              <w:tabs>
                <w:tab w:val="left" w:pos="3075"/>
              </w:tabs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Անասնագլխաքանակի 10 տոկոս աճ</w:t>
            </w:r>
          </w:p>
          <w:p w:rsidR="008F12C5" w:rsidRPr="002B13D5" w:rsidRDefault="008F12C5" w:rsidP="002A7639">
            <w:pPr>
              <w:pStyle w:val="a6"/>
              <w:numPr>
                <w:ilvl w:val="0"/>
                <w:numId w:val="48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Ցանկատարածությունների 15 տոկոս աճ</w:t>
            </w:r>
          </w:p>
          <w:p w:rsidR="008F12C5" w:rsidRPr="002B13D5" w:rsidRDefault="008F12C5" w:rsidP="002A7639">
            <w:pPr>
              <w:pStyle w:val="a6"/>
              <w:numPr>
                <w:ilvl w:val="0"/>
                <w:numId w:val="48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Գյուղատնտեսական մթերքի արտադրության 10 տոկոս աճ</w:t>
            </w:r>
          </w:p>
        </w:tc>
      </w:tr>
      <w:tr w:rsidR="008F12C5" w:rsidRPr="00FE1F6D" w:rsidTr="002A7639">
        <w:trPr>
          <w:trHeight w:val="1605"/>
        </w:trPr>
        <w:tc>
          <w:tcPr>
            <w:tcW w:w="651" w:type="pct"/>
            <w:vMerge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33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3.2 Համայնքի խոտհարքեր և արոտավայրեր տանող գրունտային ճանապարհների հարթեցման աշխատանքների իրականացում։</w:t>
            </w:r>
          </w:p>
        </w:tc>
        <w:tc>
          <w:tcPr>
            <w:tcW w:w="60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01/03/2019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01/10/2019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և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01/03/2020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01/10/2020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1" w:type="pct"/>
          </w:tcPr>
          <w:p w:rsidR="008F12C5" w:rsidRPr="002B13D5" w:rsidDel="009625AA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Համայնքապետարան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02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3000 </w:t>
            </w:r>
            <w:r w:rsidRPr="002B13D5">
              <w:rPr>
                <w:rFonts w:ascii="Sylfaen" w:hAnsi="Sylfaen" w:cs="Calibri"/>
                <w:color w:val="222222"/>
                <w:sz w:val="18"/>
                <w:szCs w:val="18"/>
              </w:rPr>
              <w:t> </w:t>
            </w:r>
            <w:r w:rsidRPr="002B13D5">
              <w:rPr>
                <w:rFonts w:ascii="Sylfaen" w:hAnsi="Sylfaen" w:cs="GHEA Grapalat"/>
                <w:color w:val="222222"/>
                <w:sz w:val="18"/>
                <w:szCs w:val="18"/>
              </w:rPr>
              <w:t>€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1689000դ</w:t>
            </w:r>
          </w:p>
        </w:tc>
        <w:tc>
          <w:tcPr>
            <w:tcW w:w="1070" w:type="pct"/>
          </w:tcPr>
          <w:p w:rsidR="008F12C5" w:rsidRPr="002B13D5" w:rsidRDefault="008F12C5" w:rsidP="002A7639">
            <w:pPr>
              <w:pStyle w:val="a6"/>
              <w:numPr>
                <w:ilvl w:val="0"/>
                <w:numId w:val="47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Տարեկան 7 կմ բարեկարգված գրունտային ճանապարհներ</w:t>
            </w:r>
          </w:p>
        </w:tc>
        <w:tc>
          <w:tcPr>
            <w:tcW w:w="802" w:type="pct"/>
            <w:vMerge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8F12C5" w:rsidRPr="00FE1F6D" w:rsidTr="002A7639">
        <w:trPr>
          <w:trHeight w:val="381"/>
        </w:trPr>
        <w:tc>
          <w:tcPr>
            <w:tcW w:w="651" w:type="pct"/>
            <w:vMerge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33" w:type="pct"/>
          </w:tcPr>
          <w:p w:rsidR="008F12C5" w:rsidRPr="002B13D5" w:rsidRDefault="008F12C5" w:rsidP="002A7639">
            <w:pPr>
              <w:pStyle w:val="af4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 xml:space="preserve"> 3.3 Գյուղատնտեսության աջակցման պետական ծրագրերի մասին սեմինարների շարքի կազմակերպում և աջակցություն տնտեսություններին հայտերի պատրաստման և ներկայացման հարցերում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0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01/03/2019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01/06/2020</w:t>
            </w:r>
          </w:p>
        </w:tc>
        <w:tc>
          <w:tcPr>
            <w:tcW w:w="541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Համայնքապետարան, մասնավոր հատված</w:t>
            </w:r>
          </w:p>
        </w:tc>
        <w:tc>
          <w:tcPr>
            <w:tcW w:w="602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1000 </w:t>
            </w:r>
            <w:r w:rsidRPr="002B13D5">
              <w:rPr>
                <w:rFonts w:ascii="Sylfaen" w:hAnsi="Sylfaen" w:cs="Calibri"/>
                <w:color w:val="222222"/>
                <w:sz w:val="18"/>
                <w:szCs w:val="18"/>
              </w:rPr>
              <w:t> </w:t>
            </w:r>
            <w:r w:rsidRPr="002B13D5">
              <w:rPr>
                <w:rFonts w:ascii="Sylfaen" w:hAnsi="Sylfaen" w:cs="GHEA Grapalat"/>
                <w:color w:val="222222"/>
                <w:sz w:val="18"/>
                <w:szCs w:val="18"/>
              </w:rPr>
              <w:t>€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563000դ</w:t>
            </w:r>
          </w:p>
        </w:tc>
        <w:tc>
          <w:tcPr>
            <w:tcW w:w="1070" w:type="pct"/>
          </w:tcPr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1. Առնվազն 3 կազմակերպված սեմինարներ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2.Սեմինարների մասնակիցների քանակ</w:t>
            </w:r>
          </w:p>
          <w:p w:rsidR="008F12C5" w:rsidRPr="002B13D5" w:rsidRDefault="008F12C5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3.Դիմորդների  քանակ տնտեսություննեւն հայտերի պատրաստման և ներկայացման հարցերում</w:t>
            </w:r>
          </w:p>
        </w:tc>
        <w:tc>
          <w:tcPr>
            <w:tcW w:w="802" w:type="pct"/>
            <w:vMerge/>
          </w:tcPr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2B13D5">
        <w:rPr>
          <w:rFonts w:ascii="Sylfaen" w:hAnsi="Sylfaen"/>
          <w:b/>
          <w:sz w:val="18"/>
          <w:szCs w:val="18"/>
          <w:lang w:val="hy-AM"/>
        </w:rPr>
        <w:t xml:space="preserve">  </w:t>
      </w:r>
    </w:p>
    <w:p w:rsidR="008F12C5" w:rsidRPr="00EF6C1D" w:rsidRDefault="00EF6C1D" w:rsidP="008F12C5">
      <w:pPr>
        <w:spacing w:after="0" w:line="20" w:lineRule="atLeast"/>
        <w:jc w:val="both"/>
        <w:rPr>
          <w:rFonts w:ascii="Sylfaen" w:hAnsi="Sylfaen"/>
          <w:b/>
          <w:color w:val="000000" w:themeColor="text1"/>
          <w:lang w:val="hy-AM"/>
        </w:rPr>
      </w:pPr>
      <w:r>
        <w:rPr>
          <w:rFonts w:ascii="Sylfaen" w:hAnsi="Sylfaen"/>
          <w:b/>
          <w:color w:val="000000" w:themeColor="text1"/>
          <w:lang w:val="hy-AM"/>
        </w:rPr>
        <w:t xml:space="preserve">Աղյուսակ 4,2 </w:t>
      </w:r>
      <w:r w:rsidR="002A7639" w:rsidRPr="002A7639">
        <w:rPr>
          <w:rFonts w:ascii="Sylfaen" w:hAnsi="Sylfaen"/>
          <w:b/>
          <w:color w:val="000000" w:themeColor="text1"/>
          <w:lang w:val="hy-AM"/>
        </w:rPr>
        <w:t>Աղետների և ռիսկերի կառավարման</w:t>
      </w:r>
      <w:r>
        <w:rPr>
          <w:rFonts w:ascii="Sylfaen" w:hAnsi="Sylfaen"/>
          <w:b/>
          <w:color w:val="000000" w:themeColor="text1"/>
          <w:lang w:val="hy-AM"/>
        </w:rPr>
        <w:t>ն ուղղված ծրագրեր , որոնք ապահովված չեն ֆինանսական միջոցներով</w:t>
      </w:r>
    </w:p>
    <w:p w:rsidR="002A7639" w:rsidRDefault="002A7639" w:rsidP="008F12C5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p w:rsidR="002A7639" w:rsidRDefault="002A7639" w:rsidP="008F12C5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tbl>
      <w:tblPr>
        <w:tblStyle w:val="a5"/>
        <w:tblW w:w="0" w:type="auto"/>
        <w:tblLook w:val="04A0"/>
      </w:tblPr>
      <w:tblGrid>
        <w:gridCol w:w="2041"/>
        <w:gridCol w:w="2047"/>
        <w:gridCol w:w="2116"/>
        <w:gridCol w:w="2034"/>
        <w:gridCol w:w="2041"/>
      </w:tblGrid>
      <w:tr w:rsidR="00EF6C1D" w:rsidTr="00AA165B">
        <w:tc>
          <w:tcPr>
            <w:tcW w:w="2041" w:type="dxa"/>
          </w:tcPr>
          <w:p w:rsidR="00EF6C1D" w:rsidRDefault="00EF6C1D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Գլխավոր նպատակ</w:t>
            </w:r>
          </w:p>
        </w:tc>
        <w:tc>
          <w:tcPr>
            <w:tcW w:w="2047" w:type="dxa"/>
          </w:tcPr>
          <w:p w:rsidR="00EF6C1D" w:rsidRDefault="00EF6C1D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Գործողություններ, գաղափարներ</w:t>
            </w:r>
          </w:p>
        </w:tc>
        <w:tc>
          <w:tcPr>
            <w:tcW w:w="2116" w:type="dxa"/>
          </w:tcPr>
          <w:p w:rsidR="00EF6C1D" w:rsidRDefault="00EF6C1D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գործընկերներ</w:t>
            </w:r>
          </w:p>
        </w:tc>
        <w:tc>
          <w:tcPr>
            <w:tcW w:w="2034" w:type="dxa"/>
          </w:tcPr>
          <w:p w:rsidR="00EF6C1D" w:rsidRDefault="00EF6C1D" w:rsidP="008A016A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Գնահատված</w:t>
            </w:r>
          </w:p>
          <w:p w:rsidR="00EF6C1D" w:rsidRDefault="00EF6C1D" w:rsidP="008A016A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ծախսեր</w:t>
            </w:r>
          </w:p>
        </w:tc>
        <w:tc>
          <w:tcPr>
            <w:tcW w:w="2041" w:type="dxa"/>
          </w:tcPr>
          <w:p w:rsidR="00161624" w:rsidRPr="002B13D5" w:rsidRDefault="00161624" w:rsidP="00161624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t>Արդյունքներ/</w:t>
            </w:r>
          </w:p>
          <w:p w:rsidR="00EF6C1D" w:rsidRDefault="00161624" w:rsidP="00161624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t xml:space="preserve">Վերջնարդյունքի </w:t>
            </w:r>
            <w:r w:rsidRPr="002B13D5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lastRenderedPageBreak/>
              <w:t>ցուցիչներ և թիրախներ</w:t>
            </w:r>
          </w:p>
        </w:tc>
      </w:tr>
      <w:tr w:rsidR="00EF6C1D" w:rsidTr="00AA165B">
        <w:tc>
          <w:tcPr>
            <w:tcW w:w="2041" w:type="dxa"/>
          </w:tcPr>
          <w:p w:rsidR="00EF6C1D" w:rsidRDefault="00161624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Նպաստել համայնքում ածխաթթու գազի արտանետման ծավալների կրճատմանը, սելաֆներից և Մարտունի գետի գարնանային վարարումներից  համայնքի ևբնակչության խոցելիության նվազմանը։</w:t>
            </w:r>
          </w:p>
        </w:tc>
        <w:tc>
          <w:tcPr>
            <w:tcW w:w="2047" w:type="dxa"/>
          </w:tcPr>
          <w:p w:rsidR="00EF6C1D" w:rsidRDefault="00161624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 Անտառների հիմնում համայնքի հարավային մասում 3 հա մակերեսով։</w:t>
            </w:r>
          </w:p>
          <w:p w:rsidR="00161624" w:rsidRDefault="00161624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161624" w:rsidRDefault="00161624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 Համայնքի վերին գերեզմանատան ցանկապատի երկարությամբ սելաֆատարի կառուցում</w:t>
            </w:r>
          </w:p>
          <w:p w:rsidR="00161624" w:rsidRDefault="00161624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161624" w:rsidRDefault="00161624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3,Մարտունի գետի ափերի ամրացում գաբիոնների միջոցով։</w:t>
            </w:r>
          </w:p>
        </w:tc>
        <w:tc>
          <w:tcPr>
            <w:tcW w:w="2116" w:type="dxa"/>
          </w:tcPr>
          <w:p w:rsidR="00AA165B" w:rsidRDefault="00161624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Համայնք, Պետություն, դոնոր կազմակերպություններ</w:t>
            </w: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EF6C1D" w:rsidRPr="00AA165B" w:rsidRDefault="00EF6C1D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034" w:type="dxa"/>
          </w:tcPr>
          <w:p w:rsidR="00EF6C1D" w:rsidRDefault="00161624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2 000 000 դրամ</w:t>
            </w: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3 000 000 դրամ</w:t>
            </w: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3 000 000  դրամ</w:t>
            </w:r>
          </w:p>
        </w:tc>
        <w:tc>
          <w:tcPr>
            <w:tcW w:w="2041" w:type="dxa"/>
          </w:tcPr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Առնվազն 300  տնկված ծառեր</w:t>
            </w:r>
          </w:p>
          <w:p w:rsidR="00AA165B" w:rsidRP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120 մետր կառուցված սելավատար</w:t>
            </w:r>
          </w:p>
          <w:p w:rsidR="00AA165B" w:rsidRP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P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EF6C1D" w:rsidRP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300 մետր ամրացրած ափեր</w:t>
            </w:r>
          </w:p>
        </w:tc>
      </w:tr>
    </w:tbl>
    <w:p w:rsidR="002A7639" w:rsidRPr="002B13D5" w:rsidRDefault="002A7639" w:rsidP="008F12C5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p w:rsidR="008F12C5" w:rsidRPr="002B13D5" w:rsidRDefault="008F12C5" w:rsidP="008F12C5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2B13D5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1489" w:type="dxa"/>
        <w:tblInd w:w="-31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552"/>
        <w:gridCol w:w="188"/>
        <w:gridCol w:w="2362"/>
        <w:gridCol w:w="250"/>
        <w:gridCol w:w="1734"/>
        <w:gridCol w:w="1700"/>
        <w:gridCol w:w="992"/>
        <w:gridCol w:w="142"/>
        <w:gridCol w:w="1308"/>
        <w:gridCol w:w="11"/>
        <w:gridCol w:w="250"/>
      </w:tblGrid>
      <w:tr w:rsidR="008F12C5" w:rsidRPr="002B13D5" w:rsidTr="00CB15EE">
        <w:trPr>
          <w:gridAfter w:val="2"/>
          <w:wAfter w:w="261" w:type="dxa"/>
          <w:cantSplit/>
          <w:trHeight w:val="782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Ամփոփ նկարագիր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Արդյունքային ցուցանիշներ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Տեղեկատվության աղբյուրներ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Պատասխանատու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Ժամկետ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Ռիսկեր</w:t>
            </w:r>
          </w:p>
        </w:tc>
      </w:tr>
      <w:tr w:rsidR="008F12C5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1. Ընդհանուր </w:t>
            </w:r>
          </w:p>
        </w:tc>
      </w:tr>
      <w:tr w:rsidR="008F12C5" w:rsidRPr="00FE1F6D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 xml:space="preserve">Ապահովել </w:t>
            </w:r>
            <w:r w:rsidRPr="002B13D5">
              <w:rPr>
                <w:rFonts w:ascii="Sylfaen" w:hAnsi="Sylfaen" w:cs="Sylfaen"/>
                <w:bCs/>
                <w:sz w:val="18"/>
                <w:szCs w:val="18"/>
              </w:rPr>
              <w:t xml:space="preserve">ՏԻՄ-երի կողմից </w:t>
            </w:r>
            <w:r w:rsidRPr="002B13D5">
              <w:rPr>
                <w:rFonts w:ascii="Sylfaen" w:hAnsi="Sylfaen"/>
                <w:sz w:val="18"/>
                <w:szCs w:val="18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ցուցանիշ.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ՏԻՄ-երի կողմից մատուցվող համայնքային ծառայությունների հասանելիությունը համայնքի բնակիչներին</w:t>
            </w:r>
            <w:r w:rsidR="002A763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- 80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>Սեփական եկամուտների տեսակարար կշիռը համայնքի բյուջեի ընդհանուր մուտքերի կազմում - 39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3,ՏԻՄ-երի գործունեության վերաբերյալ համայնքի բնակիչների իրազեկվածության մակարդակը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</w:t>
            </w:r>
            <w:r w:rsidRPr="002B13D5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- 50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</w:tr>
      <w:tr w:rsidR="008F12C5" w:rsidRPr="00FE1F6D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Համայնքի աշխատակազմի պահպանում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</w:p>
        </w:tc>
      </w:tr>
      <w:tr w:rsidR="008F12C5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1. ՏԻՄ-երը, աշխատակազմը, բնականոն գործել են,</w:t>
            </w:r>
          </w:p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բարելավվել է</w:t>
            </w:r>
          </w:p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</w:t>
            </w:r>
            <w:r w:rsidR="008E1858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  <w:r w:rsidR="008E1858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լավ     </w:t>
            </w:r>
          </w:p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2.Համայնքի բյուջեի սեփական եկամուտների տեսակարար կշիռը համայնքի բյուջեի ընդհանուր մուտքերի կազմում   39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8F12C5" w:rsidRPr="002B13D5" w:rsidRDefault="008F12C5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բաժնի պետեր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E1858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8F12C5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Ապահովվել է ՏԻՄ-եր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, աշխատակազմ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բնականոն 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և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արդյունավետ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գործունեությունը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, թափանցիկ  կառավարում</w:t>
            </w:r>
            <w:r w:rsidRPr="002B13D5">
              <w:rPr>
                <w:rFonts w:ascii="Sylfaen" w:hAnsi="Sylfaen"/>
                <w:sz w:val="18"/>
                <w:szCs w:val="18"/>
              </w:rPr>
              <w:t>ը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sz w:val="18"/>
                <w:szCs w:val="18"/>
              </w:rPr>
              <w:t>և բնակչությանը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ծառայությունների մատուցումը</w:t>
            </w:r>
            <w:r w:rsidRPr="002B13D5">
              <w:rPr>
                <w:rFonts w:ascii="Sylfaen" w:hAnsi="Sylfaen"/>
                <w:sz w:val="18"/>
                <w:szCs w:val="18"/>
              </w:rPr>
              <w:t>,աճել է հ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Pr="002B13D5">
              <w:rPr>
                <w:rFonts w:ascii="Sylfaen" w:hAnsi="Sylfaen"/>
                <w:sz w:val="18"/>
                <w:szCs w:val="18"/>
              </w:rPr>
              <w:t>: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Աճել է Բնակչության մասնակցությունը որոշումներ կայացնելու գործին: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ind w:right="-256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 ցուցանիշներ (քանակ, որակ,ժամկետ)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 Համայնքապետարանի աշխատակազմի աշխատողների թիվը - 37</w:t>
            </w:r>
          </w:p>
          <w:p w:rsidR="008F12C5" w:rsidRPr="002B13D5" w:rsidRDefault="008F12C5" w:rsidP="002A7639">
            <w:pPr>
              <w:spacing w:after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1. ՏԻՄ-երի գործունեության վերաբերյալ բնակիչների իրազեկվածության մակարդակը –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լավ     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3,Համայնքապետարանի աշխատակազմում բարձրագույն կրթություն ունեցող աշխատողների թվի տեսակարար կշիռը ընդհանուրի մեջ,  89%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4,Համայնքապետարանի աշխատակազմի աշխատանքային օրերի թիվը տարվա ընթացքում, 249 օր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8F12C5" w:rsidRPr="002B13D5" w:rsidRDefault="008F12C5" w:rsidP="002A763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8F12C5" w:rsidRPr="002B13D5" w:rsidRDefault="008F12C5" w:rsidP="002A763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 հասարակության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>խմբեր, բնակիչներ</w:t>
            </w:r>
          </w:p>
        </w:tc>
      </w:tr>
      <w:tr w:rsidR="008F12C5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Միջոցառումներ (գործողություններ)</w:t>
            </w:r>
          </w:p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1.ՏԻՄ-երի, համայնքապետարանի աշխատակազմի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արդյունավետ և թափանցիկ գործունեության ապահովում</w:t>
            </w:r>
          </w:p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1,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Համայնքի տարեկան բյուջեով նախատեսված պահպանման ծախսեր </w:t>
            </w:r>
            <w:r w:rsidRPr="002B13D5">
              <w:rPr>
                <w:rFonts w:ascii="Sylfaen" w:eastAsia="Calibri" w:hAnsi="Sylfaen" w:cs="Sylfaen"/>
                <w:b/>
                <w:color w:val="FF0000"/>
                <w:sz w:val="18"/>
                <w:szCs w:val="18"/>
                <w:lang w:val="hy-AM"/>
              </w:rPr>
              <w:t>79951.3</w:t>
            </w:r>
            <w:r w:rsidRPr="002B13D5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 xml:space="preserve"> հազ. դրամ</w:t>
            </w:r>
          </w:p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2.Համայնքապետարանի վարչական շենք և գույք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3.Վարչական ղեկավարների նստավայրերի շենքեր և գույք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</w:p>
        </w:tc>
      </w:tr>
      <w:tr w:rsidR="008F12C5" w:rsidRPr="002B13D5" w:rsidTr="00CB15EE">
        <w:trPr>
          <w:gridAfter w:val="2"/>
          <w:wAfter w:w="261" w:type="dxa"/>
        </w:trPr>
        <w:tc>
          <w:tcPr>
            <w:tcW w:w="1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</w:rPr>
              <w:t>Մարտունի</w:t>
            </w:r>
          </w:p>
        </w:tc>
      </w:tr>
      <w:tr w:rsidR="008F12C5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–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բավականին լավ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8F12C5" w:rsidRPr="002B13D5" w:rsidRDefault="008F12C5" w:rsidP="002A7639">
            <w:pPr>
              <w:spacing w:after="0" w:line="20" w:lineRule="atLeast"/>
              <w:ind w:left="-115" w:right="-256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 հ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ամայնքապետարանի աշխատակազմ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ՔԿԱԳ բաժնի պետ,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690C24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8F12C5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 .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1.Բարելավվել է բնակչությանը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մատուցվող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հանրային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ծառայությունների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որակը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մատչելիությունը: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2.Արագացել է  ՔԿԱԳ-ի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1,Տարվա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ընթացքում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ՔԿԱԳ-ի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կողմից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սպասարկված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հաճախորդների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թիվը, 3211 մարդ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2, ՔԿԱԳ-ի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գործունեության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վերաբերյալ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բնակիչների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բողոք-դիմումների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նվազում, 10 %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3, ՔԿԱԳ-իաշխատանքային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օրերի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թիվը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տարվա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ընթացքում, 249 օր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4,Համայնքում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կիրառվող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համակարգչային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ծրագրերի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թարմացման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հաճախականությունը, 6 ամիսը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մեկ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անգամ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8F12C5" w:rsidRPr="002B13D5" w:rsidRDefault="008F12C5" w:rsidP="002A763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8F12C5" w:rsidRPr="002B13D5" w:rsidRDefault="008F12C5" w:rsidP="002A763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 հասարակության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1,Քաղաքացիական կացության ակտերի պետական գրանցումներ</w:t>
            </w:r>
          </w:p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2.Համակարգչային ծառայությունների ձեռք բերում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յին ցուցանիշներ (ներդրված ռեսուրսներ)</w:t>
            </w:r>
          </w:p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1.Համայնքի տարեկան բյուջեով նախատեսված ծախսեր</w:t>
            </w:r>
            <w:r w:rsidRPr="002B13D5">
              <w:rPr>
                <w:rFonts w:ascii="Sylfaen" w:eastAsia="Calibri" w:hAnsi="Sylfaen" w:cs="Sylfaen"/>
                <w:sz w:val="18"/>
                <w:szCs w:val="18"/>
              </w:rPr>
              <w:t>՝</w:t>
            </w:r>
            <w:r w:rsidRPr="002B13D5">
              <w:rPr>
                <w:rFonts w:ascii="Sylfaen" w:eastAsia="Calibri" w:hAnsi="Sylfaen" w:cs="Sylfaen"/>
                <w:b/>
                <w:color w:val="FF0000"/>
                <w:sz w:val="18"/>
                <w:szCs w:val="18"/>
              </w:rPr>
              <w:t>7585.2</w:t>
            </w:r>
            <w:r w:rsidRPr="002B13D5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 xml:space="preserve"> հազ. դրամ</w:t>
            </w:r>
          </w:p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Գույքային հարկերի հաշվառման ծրագրային ավտոմատացված համակարգի և ՀԿՏՀ ծրագրի առկայություն, առկա է</w:t>
            </w:r>
          </w:p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 Համայնքի պաշտոնական համացանցային կայք, առկա է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4, Համայնքի աշխատակազմում օգտագործվող համակարգիչների թիվը -23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</w:p>
        </w:tc>
      </w:tr>
      <w:tr w:rsidR="008F12C5" w:rsidRPr="002B13D5" w:rsidTr="00CB15EE">
        <w:trPr>
          <w:gridAfter w:val="2"/>
          <w:wAfter w:w="261" w:type="dxa"/>
        </w:trPr>
        <w:tc>
          <w:tcPr>
            <w:tcW w:w="1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</w:rPr>
              <w:t>Մարտունի</w:t>
            </w:r>
          </w:p>
        </w:tc>
      </w:tr>
      <w:tr w:rsidR="008F12C5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Ունենալ համայնքի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սեփականություն հանդիսացող գույքի կառավարման և տեղեկատվական ծառայությունների մատուցման համակարգ: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Ծրագրի ազդեցության (վերջնական արդյունքի)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ցուցանիշ.</w:t>
            </w:r>
          </w:p>
          <w:p w:rsidR="008F12C5" w:rsidRPr="002B13D5" w:rsidRDefault="008F12C5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Ծրագրի գնահատման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համակարգ</w:t>
            </w:r>
          </w:p>
          <w:p w:rsidR="008F12C5" w:rsidRPr="002B13D5" w:rsidRDefault="008F12C5" w:rsidP="002A7639">
            <w:pPr>
              <w:spacing w:after="0" w:line="20" w:lineRule="atLeast"/>
              <w:ind w:right="-256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 հ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ամայնքապետարանի աշխատակազմ, ՏԶՎԿ ՀԿ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Աշխատակազմի քարտուղար,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քաղաքաշինության և հողօգտագործման բաժնի պետ,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690C24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2020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– 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2020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մարդկային, նյութական և ֆինանսական ռեսուրսների անբավարարություն</w:t>
            </w:r>
          </w:p>
        </w:tc>
      </w:tr>
      <w:tr w:rsidR="008F12C5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արդյունքներ.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1.Արագացել է համայնքային գույքի գնահատման և գրանցման գործընթացը: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2.Բարելավվել է քաղաքացիների</w:t>
            </w:r>
            <w:r w:rsidR="00690C2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տնտեսավարողների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սպասարկման որակն ու արագությունը: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 ցուցանիշներ (քանակ, որակ, ժամկետ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)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 Անշարժ գույքի գրանցումների քանակը - 30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- 50 % - ով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4.Ծրագրի իրականացման ժամկետը -1 տարի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5.Համայնքապետարանի հետ համագործակցող կազմակերպությունների քանակը - 3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8F12C5" w:rsidRPr="002B13D5" w:rsidRDefault="008F12C5" w:rsidP="002A763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</w:t>
            </w:r>
            <w:r w:rsidR="00C9126D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ՏԶՎ</w:t>
            </w:r>
            <w:r w:rsidR="00872C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 ՀԿ, ՀՀ ԿԱ ԱԳԿ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1,Համայնքային գույքի գնահատման, պետական գրանցման, վկայականների ձեռք բերման աշխատանքներ: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2.Տեղեկատվական ծառայությունների ձեռքբերում: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1.Համայնքի բյուջեով նախատեսված ծախսեր՝ </w:t>
            </w:r>
            <w:r w:rsidRPr="002B13D5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1500.0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 հազ. դրամ</w:t>
            </w:r>
          </w:p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af-ZA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hAnsi="Sylfaen"/>
                <w:sz w:val="18"/>
                <w:szCs w:val="18"/>
                <w:lang w:val="af-ZA"/>
              </w:rPr>
              <w:t>Աշխատակազմի վարչական, ֆինանսական, տեղեկատվական, հեռահաղորդակցության և այլ համակարգեր –առկա է</w:t>
            </w:r>
          </w:p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af-ZA"/>
              </w:rPr>
            </w:pPr>
            <w:r w:rsidRPr="002B13D5">
              <w:rPr>
                <w:rFonts w:ascii="Sylfaen" w:hAnsi="Sylfaen"/>
                <w:sz w:val="18"/>
                <w:szCs w:val="18"/>
                <w:lang w:val="af-ZA"/>
              </w:rPr>
              <w:t>3. Աշխատակազմի կառավարման համակարգեր – առկա է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  <w:t>4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.Աշխատակազմում չափագրում իրականացնող աշխատակիցներ - 2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  <w:t>5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Համայնքի պաշտոնական համացանցային կայք </w:t>
            </w:r>
            <w:r w:rsidRPr="002B13D5">
              <w:rPr>
                <w:rFonts w:ascii="Sylfaen" w:hAnsi="Sylfaen"/>
                <w:sz w:val="18"/>
                <w:szCs w:val="18"/>
                <w:lang w:val="af-ZA"/>
              </w:rPr>
              <w:t>– առկա է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</w:p>
        </w:tc>
      </w:tr>
      <w:tr w:rsidR="008F12C5" w:rsidRPr="002B13D5" w:rsidTr="00CB15EE">
        <w:trPr>
          <w:gridAfter w:val="2"/>
          <w:wAfter w:w="261" w:type="dxa"/>
        </w:trPr>
        <w:tc>
          <w:tcPr>
            <w:tcW w:w="1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4.Տրանսպորտային և վարչական սարքավորումների ձեռք բերում</w:t>
            </w:r>
          </w:p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</w:rPr>
              <w:t>Մարտունի</w:t>
            </w:r>
          </w:p>
        </w:tc>
      </w:tr>
      <w:tr w:rsidR="008F12C5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աշխատակազմին ապահովել արդի պահանջներին համապատասխան սարքավորումներով: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Աշխատակազմը ապահովվել է անհրաժեշտ սարքավորումներով – առկա 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8F12C5" w:rsidRPr="002B13D5" w:rsidRDefault="008F12C5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72CA6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C9126D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0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8F12C5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Աշխատակազմն ապահովվել է անհրաժեշտ սարքվորումներով և տրանսպորտային միջոցներով: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8F12C5" w:rsidRPr="002B13D5" w:rsidRDefault="008F12C5" w:rsidP="002A763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1.Ձեռք բերված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UPS-ների քանակը - 10</w:t>
            </w:r>
          </w:p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 Ծառայողական մեքենաների համար ձեռք բերված անվադողերի քանակը – 8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3. Աշխատակազմի աշխատողների կարծիքը սարքավորումներով ապահովվածության մասին – լավ</w:t>
            </w:r>
          </w:p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4. Ծրագրի իրականացման ժամկետը - 1տարի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</w:t>
            </w:r>
          </w:p>
        </w:tc>
      </w:tr>
      <w:tr w:rsidR="008F12C5" w:rsidRPr="00872CA6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Միջոցառումներ(գործողություններ)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1,Տրանսպորտային սարքավորումների ձեռք բերում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1.Համայնքի բյուջեով նախատեսված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Pr="002B13D5">
              <w:rPr>
                <w:rFonts w:ascii="Sylfaen" w:eastAsia="Calibri" w:hAnsi="Sylfaen" w:cs="Times New Roman"/>
                <w:b/>
                <w:color w:val="FF0000"/>
                <w:sz w:val="18"/>
                <w:szCs w:val="18"/>
                <w:lang w:val="hy-AM"/>
              </w:rPr>
              <w:t>45</w:t>
            </w:r>
            <w:r w:rsidRPr="002B13D5">
              <w:rPr>
                <w:rFonts w:ascii="Sylfaen" w:hAnsi="Sylfaen"/>
                <w:b/>
                <w:color w:val="FF0000"/>
                <w:sz w:val="18"/>
                <w:szCs w:val="18"/>
                <w:lang w:val="hy-AM"/>
              </w:rPr>
              <w:t>00,0</w:t>
            </w: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հազ. դրամ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 xml:space="preserve">2. Ծրագրի իրականացման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հարցերով զբաղվող աշխատակազմի աշխատակիցներ 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- 4</w:t>
            </w:r>
          </w:p>
          <w:p w:rsidR="008F12C5" w:rsidRPr="002B13D5" w:rsidRDefault="00872CA6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8F12C5"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8F12C5"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աղբյուրը</w:t>
            </w:r>
            <w:r w:rsidR="008F12C5"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</w:p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2. Պաշտպանության կազմակերպում</w:t>
            </w:r>
          </w:p>
        </w:tc>
      </w:tr>
      <w:tr w:rsidR="008F12C5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Ոլորտային նպատակ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Նպաստել երկրի պաշտպանունակության մակարդակի բարձրացմանը: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1.Համայնքում բնակվող զինապարտ քաղաքացիների գրանցամատյանի վարումը - այո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hAnsi="Sylfaen"/>
                <w:sz w:val="18"/>
                <w:szCs w:val="18"/>
              </w:rPr>
              <w:t>Զ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որակոչիկների 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բավարավածությունը մատուցվ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ծառայո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ւ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թյուններից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- 100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%</w:t>
            </w:r>
          </w:p>
        </w:tc>
      </w:tr>
      <w:tr w:rsidR="008F12C5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Քաղաքացիական պաշտպանության կառավարմանն աջակցություն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ը՝ Մարտունի</w:t>
            </w:r>
          </w:p>
        </w:tc>
      </w:tr>
      <w:tr w:rsidR="008F12C5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Նպաստել երկրի պաշտպանունակության մակարդակի բարձրացմանը: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Զորակոչիկների ծնողների բավարարվածությ</w:t>
            </w:r>
            <w:r w:rsidRPr="002B13D5">
              <w:rPr>
                <w:rFonts w:ascii="Sylfaen" w:hAnsi="Sylfaen"/>
                <w:sz w:val="18"/>
                <w:szCs w:val="18"/>
              </w:rPr>
              <w:t>ու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sz w:val="18"/>
                <w:szCs w:val="18"/>
              </w:rPr>
              <w:t>ը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համայնքի կողմից իրականացվ</w:t>
            </w:r>
            <w:r w:rsidRPr="002B13D5">
              <w:rPr>
                <w:rFonts w:ascii="Sylfaen" w:hAnsi="Sylfaen"/>
                <w:sz w:val="18"/>
                <w:szCs w:val="18"/>
              </w:rPr>
              <w:t>ած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8F12C5" w:rsidRPr="002B13D5" w:rsidRDefault="008F12C5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72CA6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C9126D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0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8F12C5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Բարելավվել են զորակոչիկների կենցաղային պայմանները: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1.Նվերներ ստացած զորակոչիկներիթիվը, 120 մարդ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2, Ձեռքբերվածնվերների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քանակը, 120 հատ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Զորակոչիկների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բավարարվածությունը մ</w:t>
            </w:r>
            <w:r w:rsidRPr="002B13D5">
              <w:rPr>
                <w:rFonts w:ascii="Sylfaen" w:hAnsi="Sylfaen"/>
                <w:sz w:val="18"/>
                <w:szCs w:val="18"/>
              </w:rPr>
              <w:t>ատուցված ծառայություններից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շատլավ                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</w:t>
            </w:r>
            <w:r w:rsidR="00C9126D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1տարի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կիսամյակային, տարեկան հաշվետվություններ,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զինկոմիսարիատ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, զորակոչիկներ, ծնողներ</w:t>
            </w:r>
          </w:p>
        </w:tc>
      </w:tr>
      <w:tr w:rsidR="008F12C5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1,Զորակոչիկների համար կենցաղային ապրանքների ձեռք բերում: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Մուտքային ցուցանիշներ (ներդրված ռեսուրսներ)</w:t>
            </w:r>
          </w:p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1.Համայնքի տարեկան բյուջեով նախատեսված ծախսեր՝ </w:t>
            </w: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</w:t>
            </w: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ru-RU" w:eastAsia="ru-RU"/>
              </w:rPr>
              <w:t>40</w:t>
            </w: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.0հազար դրամ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Աշխատակազմում զորակոչի հարցերով զբաղվող աշխատակիցների թիվը – 2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ֆինանսավորման 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6D" w:rsidRPr="00B04A00" w:rsidRDefault="00C9126D" w:rsidP="002A7639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highlight w:val="lightGray"/>
                <w:lang w:val="hy-AM"/>
              </w:rPr>
            </w:pPr>
            <w:r w:rsidRPr="00B04A00">
              <w:rPr>
                <w:rFonts w:ascii="Sylfaen" w:hAnsi="Sylfaen"/>
                <w:b/>
                <w:sz w:val="18"/>
                <w:szCs w:val="18"/>
                <w:highlight w:val="lightGray"/>
                <w:lang w:val="hy-AM"/>
              </w:rPr>
              <w:t>Ոլորտ 3 Արտակարգ իրավիճակներից բնակչության պաշտպանություն և քաղաքացիական  պաշտպանության կազմակերպում։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B04A00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highlight w:val="lightGray"/>
                <w:lang w:val="hy-AM"/>
              </w:rPr>
            </w:pPr>
          </w:p>
        </w:tc>
      </w:tr>
      <w:tr w:rsidR="00C9126D" w:rsidRPr="00FE1F6D" w:rsidTr="00CB15EE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6D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Նպաստել համայնքում ածխաթթու գազի արտանետման ծավալների կրճատմանը, սելաֆներից և Մարտունի գետի գարնանային վարարումներից  համայնքի ևբնակչության խոցելիության նվազմանը։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C9126D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8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6D" w:rsidRDefault="00C9126D" w:rsidP="00AB5F0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Բնակչության </w:t>
            </w:r>
            <w:r w:rsidRPr="00B04A00">
              <w:rPr>
                <w:rFonts w:ascii="Sylfaen" w:hAnsi="Sylfaen"/>
                <w:sz w:val="18"/>
                <w:szCs w:val="18"/>
                <w:lang w:val="hy-AM"/>
              </w:rPr>
              <w:t>բավարարվածության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աստիճնի բարձրացում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C9126D" w:rsidRDefault="00C9126D" w:rsidP="00AB5F0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C9126D" w:rsidRPr="00AF08A7" w:rsidRDefault="00C9126D" w:rsidP="00AB5F03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Ածխաթթու գազի նվազում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6D" w:rsidRDefault="00C9126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C9126D" w:rsidRDefault="00C9126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C9126D" w:rsidRPr="00AF08A7" w:rsidRDefault="00C9126D" w:rsidP="00C9126D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9126D" w:rsidRPr="00FE1F6D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Իրականացնել համայնքի բնակֆոնդի արդյունավետ կառավարումը և արտաքին լուսավորության և ջրամատակարարման ցանցերի պահպանումը: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1,Նորոգված տանիքներ ունեցող բազմաբնակարան շենքերի տեսակարար կշիռն ընդհանուրի մեջ - 45%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2.Նորոգված մուտքեր ունեցող բազմաբնակարան շենքերի տեսակարար կշիռն ընդհանուրի մեջ - 50 %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4, Գիշերային լուսավորված փողոցների տեսակարար կշիռն ընդհանուրի մեջ -40%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5,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50 %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6,Համայնքի բնակիչների բավարարվածությունը մատուցված ջրամատակարարման ծառայություններից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- 40 %</w:t>
            </w:r>
          </w:p>
        </w:tc>
      </w:tr>
      <w:tr w:rsidR="00C9126D" w:rsidRPr="00FE1F6D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Համայնքում լուսավորության ցանցի սպասարկում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արտաքին լուսավորության համակարգի պահպանումը, 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սպասարկում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և բարելավումը: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գիշերային 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lastRenderedPageBreak/>
              <w:t xml:space="preserve">լուսավորվածությունից -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Քաղաքային տնտեսության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բաժնի պետ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ֆինանսական բաժնի պետ,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B811FC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արդյունքներ.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լուսավորության ցանցը նորմալ վիճակում է: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Ելքայինցուցանիշներ (քանակ, որակ, ժամկետ)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1,Գիշերային լուսավորության հենասյուների թիվը</w:t>
            </w:r>
            <w:r w:rsidR="00B811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700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սյուն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2,Գիշերային լուսավորորված փողոցների տեսակարարկշիռը ընդհանուրիմեջ. 40 %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3,Գիշերայինլուսավորվածության ժամերի թիվը օրվա կտրվածքով, 6 ժամ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C9126D" w:rsidRPr="002B13D5" w:rsidRDefault="00C9126D" w:rsidP="002A763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C9126D" w:rsidRPr="002B13D5" w:rsidRDefault="00C9126D" w:rsidP="002A763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քաղաքացիականհասարակության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1.համայնքում լուսավորության ցանցի սպասարկում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2B13D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6000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հազ.դրամ,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</w:p>
          <w:p w:rsidR="00C9126D" w:rsidRPr="002B13D5" w:rsidRDefault="00C9126D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</w:p>
        </w:tc>
      </w:tr>
      <w:tr w:rsidR="00C9126D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Համայնքում բնակելի ֆոնդի արդյունավետ կառավարում</w:t>
            </w:r>
          </w:p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</w:rPr>
              <w:t xml:space="preserve"> 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Մարտունի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Ավելացնել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քաղաքի  բազմաբնակարան շենքերի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 օգտագործման պիտանելիության ժամկետը</w:t>
            </w:r>
            <w:r w:rsidRPr="002B13D5">
              <w:rPr>
                <w:rFonts w:ascii="Sylfaen" w:hAnsi="Sylfaen" w:cs="Sylfaen"/>
                <w:bCs/>
                <w:sz w:val="18"/>
                <w:szCs w:val="18"/>
              </w:rPr>
              <w:t xml:space="preserve"> և ապահովել բնակֆոնդի արդյունավետ կառավարումը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 xml:space="preserve">Ներդրվել է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2B13D5">
              <w:rPr>
                <w:rFonts w:ascii="Sylfaen" w:hAnsi="Sylfaen"/>
                <w:sz w:val="18"/>
                <w:szCs w:val="18"/>
              </w:rPr>
              <w:t>ը– առկա 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ֆինանսական բաժնի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պ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ետ, 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E70701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C9126D" w:rsidRPr="002B13D5" w:rsidRDefault="00C9126D" w:rsidP="002A763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նակարանային ֆոնդի սպասարկում:</w:t>
            </w:r>
          </w:p>
          <w:p w:rsidR="00C9126D" w:rsidRPr="002B13D5" w:rsidRDefault="00C9126D" w:rsidP="002A7639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ro-RO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յին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ցուցանիշներ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(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ներդրված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ռեսուրսներ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) </w:t>
            </w:r>
          </w:p>
          <w:p w:rsidR="00C9126D" w:rsidRPr="002B13D5" w:rsidRDefault="00C9126D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1.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Համայնքի բյուջեով նախատեսված ծախսեր՝ </w:t>
            </w: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.0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հազ. դրամ</w:t>
            </w: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,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3,Համայնքային տեխնիկա</w:t>
            </w:r>
          </w:p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Նախագծա-նախահաշվային  փաստաթղթերի քանակը՝2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 միջոցներ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համայք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1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CB15EE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3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Կապիտալ աշխատանքների իրականացում</w:t>
            </w:r>
          </w:p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</w:rPr>
              <w:t>Մարտունի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Ունենալ բարեկարգ տանիքներով և շքամուտքերով բնակարանային ֆոնդ: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քաղաքաշինության և հողօգտագործման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B15EE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1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9126D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5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. Տրանսպորտ </w:t>
            </w: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Բարելավել ներհամայնքային ճանապարհների </w:t>
            </w: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>անցանելիության մակարդակը</w:t>
            </w:r>
            <w:r w:rsidRPr="002B13D5">
              <w:rPr>
                <w:rFonts w:ascii="Sylfaen" w:hAnsi="Sylfaen" w:cs="Arial"/>
                <w:sz w:val="18"/>
                <w:szCs w:val="18"/>
              </w:rPr>
              <w:t xml:space="preserve"> և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ապահովել բնակիչների անվտանգ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տեղաշարժը: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Ոլորտի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1.Ընթացիկ նորոգված ներհամայնքային ճանապարհների և փողոցների տեսակարար կշիռ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ընդհանուրի կազմում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80 %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85%</w:t>
            </w:r>
          </w:p>
        </w:tc>
      </w:tr>
      <w:tr w:rsidR="00C9126D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1. Փողոցների, հանդամիջյան ճանապարհների ընթացիկ նորոգում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ը՝ Մարտունի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C9126D" w:rsidRPr="003B0600" w:rsidRDefault="003B0600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Բարձրացնել </w:t>
            </w:r>
            <w:r w:rsidR="00C9126D" w:rsidRPr="003B0600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Մարտունի համայնք</w:t>
            </w:r>
            <w:r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հանդամիջյան ճանապարհների անցանելիությունը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Ապահովվել է </w:t>
            </w:r>
            <w:r w:rsidRPr="002B13D5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>Մարտունի համայնքի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բնակչությանը անցանելի փողոցներով և ճանապարհներով երթևեկելու ծառայության մատուցումը - 100 %-ով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ֆինանսական բաժնի պետ,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B15EE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C9126D" w:rsidRPr="003B0600" w:rsidRDefault="003B0600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>Քարտեզագրված հանդամիջյան ճանապարհների երկարություն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ցուցանիշներ (քանակ, որակ, ժամկետ)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1.Նորոգված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հանդամիջյան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ճանապարհներիերկարությունը 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7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կմ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2.Ընթացիկ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նորոգված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հանդամիջյան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ճանապարհների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տեսակարար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կշիռը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ընդհանուրի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մեջ -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%</w:t>
            </w:r>
          </w:p>
          <w:p w:rsidR="00C9126D" w:rsidRPr="002B13D5" w:rsidRDefault="00C9126D" w:rsidP="002A7639">
            <w:pPr>
              <w:spacing w:after="0" w:line="259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Բնակիչների բավարարվածությունը վերանորոգված 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հանդամիջյան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ճանապարհների անցանելիության վիճակից -  </w:t>
            </w: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բավականինլավ     </w:t>
            </w:r>
          </w:p>
          <w:p w:rsidR="00C9126D" w:rsidRPr="002B13D5" w:rsidRDefault="00C9126D" w:rsidP="002A7639">
            <w:pPr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4.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– 1 տարի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C9126D" w:rsidRPr="002B13D5" w:rsidRDefault="00C9126D" w:rsidP="002A7639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Ծրագրի գնահատման համակարգ,</w:t>
            </w:r>
          </w:p>
          <w:p w:rsidR="00C9126D" w:rsidRPr="002B13D5" w:rsidRDefault="00C9126D" w:rsidP="002A7639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աշխատակազմ, ՄԳ կիսամյակային, տարեկան հաշվետվություններ,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sz w:val="18"/>
                <w:szCs w:val="18"/>
              </w:rPr>
              <w:t>քաղաքացիականհասարակությ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2B13D5">
              <w:rPr>
                <w:rFonts w:ascii="Sylfaen" w:hAnsi="Sylfaen" w:cs="Sylfaen"/>
                <w:sz w:val="18"/>
                <w:szCs w:val="18"/>
              </w:rPr>
              <w:t>ն, բնակիչներ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C9126D" w:rsidRPr="002B13D5" w:rsidRDefault="00C9126D" w:rsidP="002A7639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1, 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Կազմել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փողոցների և հանդամիջյան ճանապարհների 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վերանորոգման նախագծա-նախահաշվային փաստաթղթերը:</w:t>
            </w:r>
          </w:p>
          <w:p w:rsidR="00C9126D" w:rsidRPr="002B13D5" w:rsidRDefault="00C9126D" w:rsidP="002A7639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2.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Վերահսկել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 xml:space="preserve"> փողոցների և 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ճանապարհների նորոգման աշխատանքները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: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Աշխատանքների կատարման ավարտական ակտերը կազմել, քննարկել և հաստատել: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1.Համանքի բյուջեով նախատեսված վերանորոգման ծախսեր -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7271,0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հազ.դրամ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հարցերով զբաղվող աշխատակազմի աշխատակիցներ – 7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՝համայնքիբյուջեիմիջոցներ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1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ը՝ Մարտունի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Բարեկարգել 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համայնքի  փողոցները և մայթերը,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դրանք դարձնել անցանելի ու հարմարավետ հետիոտների և տրանսպորտային միջոցների երթևեկության համար: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համայնքի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 փողոցներն անցանելի ու հարմարավետ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են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հետիոտների և տրանսպորտային միջոցների երթևեկության համար -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50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3B0600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 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համայքի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փողոցները դարձել էն բարեկարգ և հարմարավետ հետիոտնի և տրանսպորտային միջոցների երթևեկության համար տարվա բոլոր եղանակներին: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C9126D" w:rsidRPr="003B0600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1.Ճանապարհային երթևեկության նշաններով նշագծված փողոցների թիվը</w:t>
            </w:r>
            <w:r w:rsidR="003B060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B060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Ճանապարհատրանսպորտային պատահարների թվի նվազեցում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30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4. Վերանորոգված միջհամայնքային ճանապարհների և փողոցների մակերեսը 6290 քառ 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Բարեկարգ և անցանելի ներբնակավայրային փողոցների մակերեսի տեսակարար կշիռն ընդհանուրի կազմում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– 100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6.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– 4ամիս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C9126D" w:rsidRPr="002B13D5" w:rsidRDefault="00C9126D" w:rsidP="002A7639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Ծրագրի գնահատման համակարգ,</w:t>
            </w:r>
          </w:p>
          <w:p w:rsidR="00C9126D" w:rsidRPr="002B13D5" w:rsidRDefault="00C9126D" w:rsidP="002A7639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աշխատակազմ, ՄԳ կիսամյակային, տարեկան հաշվետվություններ,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sz w:val="18"/>
                <w:szCs w:val="18"/>
              </w:rPr>
              <w:t>քաղաքացիականհասարակությ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2B13D5">
              <w:rPr>
                <w:rFonts w:ascii="Sylfaen" w:hAnsi="Sylfaen" w:cs="Sylfaen"/>
                <w:sz w:val="18"/>
                <w:szCs w:val="18"/>
              </w:rPr>
              <w:t>ն, բնակիչներ</w:t>
            </w: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1.Աշխատանքների իրականացման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նախագծա-նախահաշվային փաստաթղթերի պատվիրում: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2, Մարտունի համայնքի փողոցների և մայթերի կապիտալ վերանորոգման աշխատանքների իրականացում: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Աշխատանքների կատարման ավարտական ակտերը կազմում, քննարկում և հաստատում: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C9126D" w:rsidRPr="002B13D5" w:rsidRDefault="00C9126D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1.Համայնքի բյուջեով նախատեսված ծախսեր, </w:t>
            </w:r>
            <w:r w:rsidRPr="002B13D5">
              <w:rPr>
                <w:rFonts w:ascii="Sylfaen" w:hAnsi="Sylfaen"/>
                <w:b/>
                <w:color w:val="FF0000"/>
                <w:sz w:val="18"/>
                <w:szCs w:val="18"/>
                <w:lang w:val="hy-AM"/>
              </w:rPr>
              <w:t>41638.6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հազ. դրամ</w:t>
            </w:r>
          </w:p>
          <w:p w:rsidR="00C9126D" w:rsidRPr="002B13D5" w:rsidRDefault="00C9126D" w:rsidP="002A7639">
            <w:pPr>
              <w:spacing w:after="0" w:line="240" w:lineRule="auto"/>
              <w:rPr>
                <w:rFonts w:ascii="Sylfaen" w:hAnsi="Sylfaen" w:cs="Arial"/>
                <w:bCs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2.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Նախագծա-նախահաշվային փաստաթղթեր –առկա են</w:t>
            </w:r>
          </w:p>
          <w:p w:rsidR="00C9126D" w:rsidRPr="002B13D5" w:rsidRDefault="00C9126D" w:rsidP="002A7639">
            <w:pPr>
              <w:spacing w:after="0" w:line="240" w:lineRule="auto"/>
              <w:rPr>
                <w:rFonts w:ascii="Sylfaen" w:hAnsi="Sylfaen" w:cs="Arial"/>
                <w:bCs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հարցերով զբաղվող աշխատակազմի աշխատակիցներ</w:t>
            </w: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 xml:space="preserve"> - 5</w:t>
            </w:r>
          </w:p>
          <w:p w:rsidR="00C9126D" w:rsidRPr="002B13D5" w:rsidRDefault="00C9126D" w:rsidP="002A7639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ro-RO"/>
              </w:rPr>
            </w:pPr>
            <w:r w:rsidRPr="002B13D5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համայնքի բյուջեի միջոցներ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ro-RO"/>
              </w:rPr>
              <w:t xml:space="preserve">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սուբվենցի</w:t>
            </w:r>
            <w:r w:rsidR="003B0600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պետության</w:t>
            </w:r>
            <w:r w:rsidR="003B0600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կողմից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ro-RO"/>
              </w:rPr>
              <w:t xml:space="preserve">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անհատ</w:t>
            </w:r>
            <w:r w:rsidR="003B0600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քաղաքացիներ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ro-RO"/>
              </w:rPr>
              <w:t>:</w:t>
            </w:r>
          </w:p>
          <w:p w:rsidR="00C9126D" w:rsidRPr="002B13D5" w:rsidRDefault="00C9126D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1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3. Ներհամայնքային տրանսպորտային սպասարկման համակարգերի ձևավորում</w:t>
            </w:r>
          </w:p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ը՝ Մարտունի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Տրասնպորտային որակյալ ծառայությունների մատուցում: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գործող բազմաֆունկցիոնալ կանգառների առկայություն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- այո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3B0600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համայնքի բնակավայրերի բնակիչներն օգտվում են որակյալ տրա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սպորտային ծառայություններից: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Բազմաֆունկցիոնալ կանգառների տաղավարների թիվը - 4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Բազմաֆունկցիոնալ կանգառներում սանհանգույցի առկայությունը - առկա է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 w:cs="Sylfaen"/>
                <w:bCs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1.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ՀՏԶՀ-ի հետ միասին պատվիրել բ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ազմաֆունկցիոնալ կանգառների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կառուցման 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նախագծա-նախահաշվային փաստաթղթերը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 w:cs="Sylfaen"/>
                <w:bCs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2. ՀՏԶՀ-ի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 xml:space="preserve"> հետ միասին կազմակերպել և անցկացնել  շինարարական կազմակերպության ընտրության մրցույթը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 w:cs="Sylfaen"/>
                <w:bCs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 xml:space="preserve">3. Կնքել պայմանագիր հաղթող շինարարական կազմակերպության  հետ և իրականացնել 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ծրագրով նախատեսված 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աշխատանքները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 w:cs="Sylfaen"/>
                <w:bCs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4.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Վերահսկել 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 xml:space="preserve">շինարարական աշխատանքների </w:t>
            </w:r>
            <w:r w:rsidRPr="002B13D5">
              <w:rPr>
                <w:rFonts w:ascii="Sylfaen" w:hAnsi="Sylfaen" w:cs="Sylfaen"/>
                <w:bCs/>
                <w:sz w:val="18"/>
                <w:szCs w:val="18"/>
              </w:rPr>
              <w:t>կատարման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 xml:space="preserve"> ընթացքը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5.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Համայնքի ավագանու որոշմամբ սահմանել  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բ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ազմաֆունկցիոնալ կանգառներ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ում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ծառայությունների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ro-RO"/>
              </w:rPr>
              <w:t xml:space="preserve"> մատուցման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սակագները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C9126D" w:rsidRPr="002B13D5" w:rsidRDefault="00C9126D" w:rsidP="002A7639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Arial"/>
                <w:sz w:val="18"/>
                <w:szCs w:val="18"/>
                <w:lang w:val="hy-AM"/>
              </w:rPr>
              <w:t>1.Ծրագրի իրականացման հարցերով զբաղված աշխատակազմի աշխատողներ - 5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Հայաստանի  տարածքային զարգացման հիմնադրամի կողմից հատկացված միջոցներ -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5000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հազ.դրամ</w:t>
            </w:r>
          </w:p>
          <w:p w:rsidR="00C9126D" w:rsidRPr="002B13D5" w:rsidRDefault="00C9126D" w:rsidP="002A7639">
            <w:pPr>
              <w:spacing w:after="0"/>
              <w:rPr>
                <w:rFonts w:ascii="Sylfaen" w:eastAsia="Calibri" w:hAnsi="Sylfaen" w:cs="Times New Roman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՝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ՀՏԶՀ</w:t>
            </w:r>
          </w:p>
          <w:p w:rsidR="00C9126D" w:rsidRPr="002B13D5" w:rsidRDefault="00C9126D" w:rsidP="002A7639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9126D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8.Կրթություն </w:t>
            </w: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բնակչությանը նախադպրոցական կրթության և արտադպրոցական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դաստիարակության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որակյալ ծառայությունների մատուցումը: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1.Անհրաժեշտ շենքային պայմաններով ապահովված մանկապարտեզների տեսակարար կշիռը ընդհանուրի մեջ -  90%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Տարվա ընթացքում մատուցված նախադպրոցական կրթության ծառայության արժեքը մեկ երեխայի հաշվով 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304 հազ.դրամ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3,Մատուցված արտադպրոցական դաստիարակության ծառայության հասանելիությունը համայնքի բնակիչներին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80 %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4,Բնակիչների բավարարվածությունը մատուցված արտադպրոցական դաստիարակության ծառայություններից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-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5.Անհրաժեշտ շենքային պայմաններով ապահովված արտադպրոցական դաստիարակության խմբակների տեսակարար կշիռը դրանց ընդհանուր թվի մեջ - 90%</w:t>
            </w: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1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նախադպրոցական կրթության կազմակերպում</w:t>
            </w:r>
          </w:p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Բնակավայրը՝ Մարտունի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Ապահովել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բնակչությանը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նախադպրոցական կրթության որակյալ ծառայությունների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մատուցումը: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Ապահովվել է համայնքի բնակչությանը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նախադպրոցական կրթության ծառայությունների մատուցումը և հասանելիությունը -</w:t>
            </w: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ՄԳ կիսամյակային, տարեկան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աշխատակազմ,համայնքի ՆՈՒՀ ՀՈԱԿ-ների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տնօրեններ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3B0600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ռեսուրսների անբավարարություն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Ապահովվել է Մարտունի համայնքի 4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նախադպրոցական ուսումնական հաստատություն ՀՈԱԿ-ների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բնականոն գործունեությունը: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1.ՆՈՒՀ ՀՈԱԿ-ների խմբերի թիվը -12  խումբ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2.ՆՈՒՀ ՀՈԱԿ-ներ հաճախող երեխաների թիվը - 3601 երեխա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3.Ջեռուցման համակարգի ունեցող ՆՈՒՀ ՀՈԱԿ-ների թիվը – 4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4.Նախադպրոցական կրթության ծառայության մատուցման օրերի թիվը տարվա ընթացքում - 4 ՆՈՒՀ-երում 256 օր</w:t>
            </w:r>
          </w:p>
          <w:p w:rsidR="00C9126D" w:rsidRPr="002B13D5" w:rsidRDefault="00C9126D" w:rsidP="002A7639">
            <w:pPr>
              <w:spacing w:after="0" w:line="240" w:lineRule="auto"/>
              <w:rPr>
                <w:rFonts w:ascii="Sylfaen" w:eastAsia="Calibri" w:hAnsi="Sylfaen" w:cs="Sylfaen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5.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Մատուցվ</w:t>
            </w:r>
            <w:r w:rsidRPr="002B13D5">
              <w:rPr>
                <w:rFonts w:ascii="Sylfaen" w:eastAsia="Calibri" w:hAnsi="Sylfaen" w:cs="Sylfaen"/>
                <w:sz w:val="18"/>
                <w:szCs w:val="18"/>
              </w:rPr>
              <w:t>ած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2B13D5">
              <w:rPr>
                <w:rFonts w:ascii="Sylfaen" w:eastAsia="Calibri" w:hAnsi="Sylfaen" w:cs="Sylfaen"/>
                <w:sz w:val="18"/>
                <w:szCs w:val="18"/>
              </w:rPr>
              <w:t xml:space="preserve"> -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ամբողջությամբ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C9126D" w:rsidRPr="002B13D5" w:rsidRDefault="00C9126D" w:rsidP="002A7639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համայնքի ՆՈՒՀ ՀՈԱԿ-ների աշխատակազմ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եր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 կիսամյակային, տարեկան հաշվետվություններ,</w:t>
            </w:r>
          </w:p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sz w:val="18"/>
                <w:szCs w:val="18"/>
              </w:rPr>
              <w:t>քաղաքացիականհասարակությ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2B13D5">
              <w:rPr>
                <w:rFonts w:ascii="Sylfaen" w:hAnsi="Sylfaen" w:cs="Sylfaen"/>
                <w:sz w:val="18"/>
                <w:szCs w:val="18"/>
              </w:rPr>
              <w:t>ն, բնակիչներ (ծնողներ)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թիվ 1 մանկապարտեզ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ՀՈԱԿ-ի կողմից մատուցվող ծառայությունների ընթացիկ մակարդակի պահպանում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թիվ 2 մանկապարտեզ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ՀՈԱԿ-ի կողմից մատուցվող ծառայությունների ընթացիկ մակարդակի պահպանում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3.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Մարտունու թիվ 3 մանկապարտեզ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ՀՈԱԿ-ի կողմից մատուցվող ծառայությունների ընթացիկ մակարդակի պահպանում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4.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թիվ 4 մանկապարտեզ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ՀՈԱԿ-ի կողմից մատուցվող ծառայությունների ընթացիկ մակարդակի պահպանում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յին ցուցանիշներ (ներդրված ռեսուրսներ)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 ՆՈՒՀ ՀՈԱԿ-ների շենքեր և գույք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2.Համայնքի բյուջեով նախատեսված ՆՈՒՀ ՀՈԱԿ-ների պահպանման ծախսեր </w:t>
            </w:r>
          </w:p>
          <w:p w:rsidR="00C9126D" w:rsidRPr="002B13D5" w:rsidRDefault="00C9126D" w:rsidP="002A7639">
            <w:pPr>
              <w:spacing w:after="0"/>
              <w:rPr>
                <w:rFonts w:ascii="Sylfaen" w:eastAsia="Calibri" w:hAnsi="Sylfaen" w:cs="Times New Roman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համայնքի բյուջեի միջոցներ</w:t>
            </w:r>
          </w:p>
          <w:p w:rsidR="00C9126D" w:rsidRPr="002B13D5" w:rsidRDefault="00C9126D" w:rsidP="002A7639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C9126D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2.Համայնքում արտադպրոցական կրթության կազմակերպում</w:t>
            </w:r>
          </w:p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Ապահովել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բնակչությանը 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արտադպրոցական դաստիարակության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ծառայության մատուցումը և հասանելիությունը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:</w:t>
            </w:r>
          </w:p>
          <w:p w:rsidR="00C9126D" w:rsidRPr="002B13D5" w:rsidRDefault="00C9126D" w:rsidP="002A763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մանկական արվեստի դպրոց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Սմբատ Մհերյանի անվան մարզադպրոց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երաժշտական դպրոց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Գ.Նժդեհի անվան մանկապատանեկան կենտրոն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ՀՈԱԿ-ների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գործունեությամբ ապահովվել է համայնքի բնակչությանը մատուցվող 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արտադպրոցական դաստիարակության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ծառայությ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ու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ների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մատուցումը և հասանելիությունը -</w:t>
            </w: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</w:rPr>
              <w:t>բավարար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DF50B5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126D" w:rsidRPr="009A34C8" w:rsidTr="00CB15EE">
        <w:trPr>
          <w:gridAfter w:val="2"/>
          <w:wAfter w:w="261" w:type="dxa"/>
          <w:trHeight w:val="4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9A34C8">
              <w:rPr>
                <w:rFonts w:ascii="Sylfaen" w:hAnsi="Sylfaen"/>
                <w:b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Ապահովվել է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երաժշտական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,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Գ.Նժդեհի անվան մանկապատանեկան կենտրոն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,, </w:t>
            </w:r>
            <w:r w:rsidRPr="009A34C8">
              <w:rPr>
                <w:rFonts w:ascii="Sylfaen" w:hAnsi="Sylfaen"/>
                <w:sz w:val="18"/>
                <w:szCs w:val="18"/>
              </w:rPr>
              <w:t>բնականոն գործունեությունը: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9A34C8">
              <w:rPr>
                <w:rFonts w:ascii="Sylfaen" w:hAnsi="Sylfaen"/>
                <w:b/>
                <w:sz w:val="18"/>
                <w:szCs w:val="18"/>
              </w:rPr>
              <w:t>Ելք</w:t>
            </w:r>
            <w:r w:rsidRPr="009A34C8">
              <w:rPr>
                <w:rFonts w:ascii="Sylfaen" w:hAnsi="Sylfaen"/>
                <w:b/>
                <w:sz w:val="18"/>
                <w:szCs w:val="18"/>
                <w:lang w:val="hy-AM"/>
              </w:rPr>
              <w:t>այ</w:t>
            </w:r>
            <w:r w:rsidRPr="009A34C8">
              <w:rPr>
                <w:rFonts w:ascii="Sylfaen" w:hAnsi="Sylfaen"/>
                <w:b/>
                <w:sz w:val="18"/>
                <w:szCs w:val="18"/>
              </w:rPr>
              <w:t>ի</w:t>
            </w:r>
            <w:r w:rsidRPr="009A34C8">
              <w:rPr>
                <w:rFonts w:ascii="Sylfaen" w:hAnsi="Sylfaen"/>
                <w:b/>
                <w:sz w:val="18"/>
                <w:szCs w:val="18"/>
                <w:lang w:val="hy-AM"/>
              </w:rPr>
              <w:t>ն</w:t>
            </w:r>
            <w:r w:rsidRPr="009A34C8">
              <w:rPr>
                <w:rFonts w:ascii="Sylfaen" w:hAnsi="Sylfaen"/>
                <w:b/>
                <w:sz w:val="18"/>
                <w:szCs w:val="18"/>
              </w:rPr>
              <w:t xml:space="preserve"> ցուցանիշներ (քանակ, որակ, ժամկետ) 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1.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  ՀՈԱԿ-ի կողմից ծառայության մատուցման ամիսների թիվը տարվա ընթացքում, 9 ամիս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2.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երաժշտական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 ՀՈԱԿ հաճախող երեխաների թիվը, 220 երեխա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>3.Համայնքում երաժշտական դպրոց հաճախող երեխաների թվի տեսակարար կշիռը դպրոցահասակ երեխաների թվի մեջ, 10%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4.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,, 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ՀՈԱԿ հաճախող մարզիկների թիվը, 170 </w:t>
            </w:r>
            <w:r w:rsidRPr="009A34C8">
              <w:rPr>
                <w:rFonts w:ascii="Sylfaen" w:hAnsi="Sylfaen"/>
                <w:sz w:val="18"/>
                <w:szCs w:val="18"/>
                <w:lang w:val="en-US"/>
              </w:rPr>
              <w:t>երեխա</w:t>
            </w:r>
            <w:r w:rsidRPr="009A34C8">
              <w:rPr>
                <w:rFonts w:ascii="Sylfaen" w:hAnsi="Sylfaen"/>
                <w:sz w:val="18"/>
                <w:szCs w:val="18"/>
              </w:rPr>
              <w:t>,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>5,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,, </w:t>
            </w:r>
            <w:r w:rsidRPr="009A34C8">
              <w:rPr>
                <w:rFonts w:ascii="Sylfaen" w:hAnsi="Sylfaen"/>
                <w:sz w:val="18"/>
                <w:szCs w:val="18"/>
              </w:rPr>
              <w:t>ՀՈԱԿ երեխաների հաճախումների թիվը շաբաթվա ընթացքում, 5 օր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6.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,, 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 ՀՈԱԿ հաճախող երեխաների թվի տեսակարար կշիռը դպրոցահասակ երեխաների թվի մեջ, 10%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>7.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ՄարտունուԳ.Նժդեհիանվանմանկապատանեկանկենտրոն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,, </w:t>
            </w:r>
            <w:r w:rsidRPr="009A34C8">
              <w:rPr>
                <w:rFonts w:ascii="Sylfaen" w:hAnsi="Sylfaen"/>
                <w:sz w:val="18"/>
                <w:szCs w:val="18"/>
              </w:rPr>
              <w:t>ՀՈԱԿհաճախողերեխաներիթիվը, 163 երեխա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9A34C8">
              <w:rPr>
                <w:rFonts w:ascii="Sylfaen" w:hAnsi="Sylfaen"/>
                <w:b/>
                <w:sz w:val="18"/>
                <w:szCs w:val="18"/>
              </w:rPr>
              <w:t>Տեղեկատվական աղբյուրներ</w:t>
            </w:r>
          </w:p>
          <w:p w:rsidR="00C9126D" w:rsidRPr="009A34C8" w:rsidRDefault="00C9126D" w:rsidP="002A7639">
            <w:pPr>
              <w:spacing w:after="0" w:line="20" w:lineRule="atLeast"/>
              <w:ind w:right="-81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Աշխատակազմ, համայնքի արտադպրոցական կազմակերպությունների աշխատակազմ</w:t>
            </w:r>
            <w:r w:rsidRPr="009A34C8">
              <w:rPr>
                <w:rFonts w:ascii="Sylfaen" w:hAnsi="Sylfaen"/>
                <w:sz w:val="18"/>
                <w:szCs w:val="18"/>
              </w:rPr>
              <w:t>եր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Pr="009A34C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</w:t>
            </w:r>
            <w:r w:rsidRPr="009A34C8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 (ծնողներ)</w:t>
            </w:r>
          </w:p>
        </w:tc>
      </w:tr>
      <w:tr w:rsidR="00C9126D" w:rsidRPr="009A34C8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9A34C8">
              <w:rPr>
                <w:rFonts w:ascii="Sylfaen" w:hAnsi="Sylfaen"/>
                <w:b/>
                <w:sz w:val="18"/>
                <w:szCs w:val="18"/>
              </w:rPr>
              <w:t xml:space="preserve">Միջոցառումներ (գործողություններ) 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1,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  ՀՈԱԿ-ի կողմից մատուցվող ծառայությունների ընթացիկ մակարդակի պահպանում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2.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9A34C8">
              <w:rPr>
                <w:rFonts w:ascii="Sylfaen" w:hAnsi="Sylfaen"/>
                <w:sz w:val="18"/>
                <w:szCs w:val="18"/>
              </w:rPr>
              <w:t>,  ՀՈԱԿ-ի կողմից մատուցվող ծառայությունների ընթացիկ մակարդակի պահպանում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3.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երաժշտական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ՀՈԱԿ-ի կողմից մատուցվող ծառայությունների ընթացիկ մակարդակի պահպանում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>4.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Գ.Նժդեհի անվան մանկապատանեկան կենտրոն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,, </w:t>
            </w:r>
            <w:r w:rsidRPr="009A34C8">
              <w:rPr>
                <w:rFonts w:ascii="Sylfaen" w:hAnsi="Sylfaen"/>
                <w:sz w:val="18"/>
                <w:szCs w:val="18"/>
              </w:rPr>
              <w:t>ՀՈԱԿ-ի կողմից մատուցվող ծառայությունների ընթացիկ մակարդակի պահպանում</w:t>
            </w:r>
          </w:p>
          <w:p w:rsidR="00C9126D" w:rsidRPr="009A34C8" w:rsidRDefault="00C9126D" w:rsidP="002A763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9A34C8">
              <w:rPr>
                <w:rFonts w:ascii="Sylfaen" w:hAnsi="Sylfaen"/>
                <w:b/>
                <w:sz w:val="18"/>
                <w:szCs w:val="18"/>
              </w:rPr>
              <w:t>Մուտք</w:t>
            </w:r>
            <w:r w:rsidRPr="009A34C8">
              <w:rPr>
                <w:rFonts w:ascii="Sylfaen" w:hAnsi="Sylfaen"/>
                <w:b/>
                <w:sz w:val="18"/>
                <w:szCs w:val="18"/>
                <w:lang w:val="hy-AM"/>
              </w:rPr>
              <w:t>ա</w:t>
            </w:r>
            <w:r w:rsidRPr="009A34C8">
              <w:rPr>
                <w:rFonts w:ascii="Sylfaen" w:hAnsi="Sylfaen"/>
                <w:b/>
                <w:sz w:val="18"/>
                <w:szCs w:val="18"/>
              </w:rPr>
              <w:t xml:space="preserve">յին ցուցանիշներ (ներդրված ռեսուրսներ) 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1.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երաժշտական դպրոց,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Գ.Նժդեհի անվան մանկապատանեկան կենտրոն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,, </w:t>
            </w:r>
            <w:r w:rsidRPr="009A34C8">
              <w:rPr>
                <w:rFonts w:ascii="Sylfaen" w:hAnsi="Sylfaen"/>
                <w:sz w:val="18"/>
                <w:szCs w:val="18"/>
              </w:rPr>
              <w:t>ՀՈԱԿ-ների աշխատակազմերի աշխատողներ - 60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2.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երաժշտական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,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Գ.Նժդեհի անվան մանկապատանեկան կենտրոն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,, 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 ՀՈԱԿ-ների շենքեր և գույք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3.Համայնքի բյուջեով նախատեսված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երաժշտական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,</w:t>
            </w:r>
          </w:p>
          <w:p w:rsidR="00C9126D" w:rsidRPr="009A34C8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Գ.Նժդեհի անվան մանկապատանեկան կենտրոն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,, 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 ՀՈԱԿ-ների պահպանման ծախսեր հազ. դրամ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1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3.Համայնքային ենթակայության մանկապարտեզների համար գույքի ձեռք բերում</w:t>
            </w:r>
          </w:p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ը՝ Մարտունի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Համայնքային ենթակայության մանկապարտեզներում հարմարավետ պայմանների ստեղծում: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Համայնքային ենթակայության մանկապարտեզները ապահովված են անհրաժեշտ գույքով – առկա 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համայնքի ՆՈՒՀ ՀՈԱԿ-ների տնօրեններ,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9A34C8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1.Գույք ստացած ՆՈՒՀ ՀՈԱԿ-ների քանակը - 4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2.ՆՈՒՀ ՀՈԱԿ-ների գույքով ապահովվածությունը - լավ </w:t>
            </w:r>
          </w:p>
          <w:p w:rsidR="00C9126D" w:rsidRPr="002B13D5" w:rsidRDefault="00C9126D" w:rsidP="002A7639">
            <w:pPr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ՆՈՒՀ ՀՈԱԿ-ների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 (ծնողներ)</w:t>
            </w: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1.Համայնքային ենթակայության 4 մանկապարտեզների համար գույքի ձեռք բերում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յին ցուցանիշներ (ներդրված ռեսուրսներ)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1.Համայնքի բյուջեով նախատեսված ծախսերը, հազ. դրամ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ծրագրիիրականացման հարցերով զբաղվող մասնագետներ -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ՆՈՒՀՀՈԱԿ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ներիթիվը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- 4</w:t>
            </w:r>
          </w:p>
          <w:p w:rsidR="00C9126D" w:rsidRPr="002B13D5" w:rsidRDefault="00C9126D" w:rsidP="002A7639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ro-RO"/>
              </w:rPr>
            </w:pPr>
            <w:r w:rsidRPr="002B13D5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համայնքի բյուջեի միջոցներ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1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4.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Համայնքայինենթակայությա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նարտադպրոցական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հիմնարկների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համար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գույքի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ձեռքբերում</w:t>
            </w:r>
          </w:p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</w:rPr>
              <w:t>Մարտունի համայնք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Համայնքային ենթակայության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արտադպրոցական հիմնարկներում հարմարավետ պայմանների ստեղծում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Ծրագրի ազդեցության (վերջնական արդյունքի)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Համայնքային արտադպրոցական հիմնարկները ապահովված են անհրաժեշտ գույքով – առկա 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Ծրագրի գնահատման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9A34C8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– 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մարդկային, նյութական և ֆինանսական ռեսուրսների անբավարարություն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1.Գույք ստացած արտադպրոցական դաստիարակության կազմակերպությունների թիվը - 2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 Արտադպրոցական դաստիարակության ՀՈԱԿ-ների գույքով ապահովվածությունը - լավ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համայնքի արտադպրոցական կազմակերպությունների աշխատակազմ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 (ծնողներ)</w:t>
            </w: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1.Համայնքային ենթակայության 4 արտադպրոցական հիմնարկների համար գույքի ձեռք բերում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յին ցուցանիշներ (ներդրված ռեսուրսներ)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1.Արտադպրոցական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կազմակերպությունների քանակը, 4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 Համայնքի բյուջեով նախատեսված ծախսերը </w:t>
            </w:r>
            <w:r w:rsidRPr="002B13D5">
              <w:rPr>
                <w:rFonts w:ascii="Sylfaen" w:hAnsi="Sylfaen"/>
                <w:color w:val="FF0000"/>
                <w:sz w:val="18"/>
                <w:szCs w:val="18"/>
              </w:rPr>
              <w:t xml:space="preserve">2800- 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հազ. դրամ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ծրագրիիրականացման հարցերով զբաղվող մասնագետներ -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համայնքի բյուջեի միջոցներ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1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5.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Դպրոցներում բնապահպանական և բարձրտեխնոլոգիաների գիտելիքների տարածում</w:t>
            </w:r>
          </w:p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ը՝ Մարտունի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Խրախուսել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համայնքի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դպրոցներում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շ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րջակա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միջավայրի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պահպան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բարձր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տեխնոլոգիաների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ներդրման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գիտելիքներ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իտարածմանը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ազդեցության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(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վերջնականարդյունքի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)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դպրոցներում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հիմնվել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են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ինժեներական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լաբորատորիաներ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- այո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DF50B5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126D" w:rsidRPr="002B13D5" w:rsidTr="00CB15EE">
        <w:trPr>
          <w:gridAfter w:val="2"/>
          <w:wAfter w:w="261" w:type="dxa"/>
          <w:trHeight w:val="3934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Դպրոցներում ապահովվել են ժամանակակից տեխնոլոգիաներին և ուսուցման ժամանակակից պահանջներին համապատասխան  պայմաններ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1.Կազմակերպված միջոցառումների թիվը - 6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2.Մասնակիցների թիվը - 100 երեխա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3.Շահառու բնակավայրերի թիվը - 6 համայնք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4.Լաբորատորիաներով վերազինված դպրոցների թիվը - 4</w:t>
            </w:r>
          </w:p>
          <w:p w:rsidR="00C9126D" w:rsidRPr="002B13D5" w:rsidRDefault="00C9126D" w:rsidP="002A7639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5.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Ծնողների բավարարվածության աստիճանը մատուցված ծառայությունների որակից -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շատլավ                </w:t>
            </w:r>
          </w:p>
          <w:p w:rsidR="00C9126D" w:rsidRPr="002B13D5" w:rsidRDefault="00C9126D" w:rsidP="002A7639">
            <w:pPr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6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1տարի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հիմնադրամի ներկայացուցիչներ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աշխատակազմ,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(ծնողներ)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 համայնքի  անցկացնել բնապահպանական միջոցառումներ 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յին ցուցանիշներ (ներդրված ռեսուրսներ)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1.Համայնքային տեխնիկա և գույք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ՀՏԶՀ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-ի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կողմից ֆինանսավորում4300 հազ.դրամ</w:t>
            </w:r>
          </w:p>
          <w:p w:rsidR="00C9126D" w:rsidRPr="002B13D5" w:rsidRDefault="00C9126D" w:rsidP="002A7639">
            <w:pPr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ֆինանսավորման աղբյուրը՝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ՀՏԶՀ</w:t>
            </w:r>
          </w:p>
        </w:tc>
      </w:tr>
      <w:tr w:rsidR="00C9126D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9.Մշակույթ և երիտասարդության հետ տարվող աշխատանքներ </w:t>
            </w: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/>
                <w:sz w:val="18"/>
                <w:szCs w:val="18"/>
              </w:rPr>
              <w:t xml:space="preserve">Կազմակերպել համայնքի մշակութային կյանքը և ապահովել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որակյալ ծառայությունների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մատուցումը: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Ոլորտի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գրադարանի առկայություն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այո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2.Տարվա ընթացքում գրադարանից օգտված բնակիչների թվի տեսակարար կշիռը բնակիչների ընդհանուր թվի մեջ - 80 %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3.Տարվա ընթացքում թանգարան այցելած բնակիչների տեսակարար կշիռը բնակիչների ընդհանուր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թվի մեջ - 90 %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4.Մատուցվող մշակութային ծառայությունների հասանելիությունը համայնքի բնակիչներին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80 %</w:t>
            </w:r>
          </w:p>
        </w:tc>
      </w:tr>
      <w:tr w:rsidR="00C9126D" w:rsidRPr="00FE1F6D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1. Համայնքի մշակութային միջավայրի բարելավում, որակյալ ծառայությունների մատուցում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DF50B5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1.Ապահովվել է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ենթակայության գրադարանի, մշակույթի պալատի և այլ մշակութային կազմակերպությունների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բնականոն գործունեությունը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2.Իրականացվել են տոնական միջոցառումների պատշաճ կազմակերպում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1.Տարվա ընթացքում կազմակերպված գրողների, հանրաճանաչ մարդկանց հետ հանդիպումների թիվը -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2.Մատուցված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մշակութային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ծառայությունների համապատասխանությունը օրենսդրական պահանջներին, սահմանված նորմերին, կարգերին և չափորոշիչներին - մասնակի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3.Տարվա ընթացքում կազմակերպված մշակութային միջոցառումների թիվը -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0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4.Բնակիչների կարծիքը կազմակերպվող միջոցառումների վերաբերյալ - դրական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 մշակութային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ՀՈԱԿ-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ների աշխատակազմ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բնակիչներ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կենտրոնական գրադարան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ՀՈԱԿ-ի պահպանում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մշակույթի տուն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ՀՈԱԿ-ի պահպանում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մշակույթի տուն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ՀՈԱԿ-ում գործող Երկրագիտական թանգարանի պահպանում 4.Համայնքում մշակութային միջոցառումների կազմակերպում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յին ցուցանիշներ (ներդրված ռեսուրսներ)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կենտրոնական գրադարան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ՀՈԱԿ-ի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մշակույթի տուն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ՀՈԱԿ-ի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շենքեր և գույք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3.Մշակութային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ՀՈԱԿ-ների աշխատակազմերի աշխատակիցներ - 34</w:t>
            </w:r>
          </w:p>
          <w:p w:rsidR="00C9126D" w:rsidRPr="002B13D5" w:rsidRDefault="00C9126D" w:rsidP="002A7639">
            <w:pPr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</w:p>
        </w:tc>
      </w:tr>
      <w:tr w:rsidR="00C9126D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2. Համայնքի մշակութային կազմակերպությունների շենքերի կապիտալ վերանորոգում</w:t>
            </w:r>
          </w:p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Համայնքի ենթակայության մշակութային կազմակերպություններում հարմարավետ պայմանների ստեղծում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1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.&lt;&lt;Մարտունու մշակույթի տուն&gt;&gt; ՀՈԱԿ-ի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շենքը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կապիտալ  վերանորոգ</w:t>
            </w:r>
            <w:r w:rsidRPr="002B13D5">
              <w:rPr>
                <w:rFonts w:ascii="Sylfaen" w:hAnsi="Sylfaen"/>
                <w:sz w:val="18"/>
                <w:szCs w:val="18"/>
              </w:rPr>
              <w:t>վել է – այո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DF50B5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3.Ծրագրի իրականացման ժամկետը -1 տարի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&lt;&lt;Երկրագիտական թանգարան&gt;&gt; ՀՈԱԿ-ի աշխատակազմ, ղեկավար, բնակիչներ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1,,,Գրադարան,, ՀՈԱԿ-ի շենքի կապիտալ վերանորոգում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    Գրադարանի վերանորոգման համար բյուջեով նախատեսված ծախսեր,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հազ. դրամ</w:t>
            </w:r>
          </w:p>
          <w:p w:rsidR="00C9126D" w:rsidRPr="002B13D5" w:rsidRDefault="00C9126D" w:rsidP="002A7639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նախահաշվային  փաստաթղթերի քանակը - </w:t>
            </w: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2</w:t>
            </w:r>
          </w:p>
          <w:p w:rsidR="00C9126D" w:rsidRPr="002B13D5" w:rsidRDefault="00C9126D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4.Աշխատակազմի աշխատակիցներ - 4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՝համայնքիբյուջեիմիջոցներ</w:t>
            </w:r>
          </w:p>
        </w:tc>
      </w:tr>
      <w:tr w:rsidR="00C9126D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Ոլորտ 12.Սոցիալական պաշտպանություն 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Բարելավել 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սոցիալապես անապահով ընտանիքների  սոցիալական վիճակը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>Սոցիալական ծրագր</w:t>
            </w:r>
            <w:r w:rsidRPr="002B13D5">
              <w:rPr>
                <w:rFonts w:ascii="Sylfaen" w:hAnsi="Sylfaen" w:cs="Arial"/>
                <w:sz w:val="18"/>
                <w:szCs w:val="18"/>
              </w:rPr>
              <w:t>եր</w:t>
            </w: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>ի</w:t>
            </w:r>
            <w:r w:rsidRPr="002B13D5">
              <w:rPr>
                <w:rFonts w:ascii="Sylfaen" w:hAnsi="Sylfaen" w:cs="Arial"/>
                <w:sz w:val="18"/>
                <w:szCs w:val="18"/>
              </w:rPr>
              <w:t>ց</w:t>
            </w: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 xml:space="preserve"> շահառուների բավարարվածութ</w:t>
            </w:r>
            <w:r w:rsidRPr="002B13D5">
              <w:rPr>
                <w:rFonts w:ascii="Sylfaen" w:hAnsi="Sylfaen" w:cs="Arial"/>
                <w:sz w:val="18"/>
                <w:szCs w:val="18"/>
              </w:rPr>
              <w:t xml:space="preserve">յունը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-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ավելիշատլավ</w:t>
            </w:r>
            <w:r w:rsidRPr="002B13D5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քանվատ</w:t>
            </w:r>
          </w:p>
        </w:tc>
      </w:tr>
      <w:tr w:rsidR="00C9126D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Սոցիալապես անապահով համայնքի բնակիչներին և կազմակերպություններին աջակցություն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</w:rPr>
              <w:t>Մարտունի համայնք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Բարելավվելէ 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 w:cs="Sylfaen"/>
                <w:sz w:val="18"/>
                <w:szCs w:val="18"/>
              </w:rPr>
              <w:t xml:space="preserve">-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DF50B5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Բարձրացել է սոցիալապես անապահով ընտանիքներին տրամադրվող սոցիալական աջակցության հասցեականությունը: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1.Նորածին երեխաներ ունեցած և  ս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ոցիալական աջակցություն ստացած ընտանիքների թիվը-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260 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Սոցիալական աջակցություն ստացած սոցիալապես խոցելի ընտանիքների թիվը-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580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Սոցիալական աջակցություն ստացած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վետերանների թիվը - 5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Հույսի կամուրջ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ՀԿ-ի շահառուների թիվը - 60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5.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Սոցիալական ծրագր</w:t>
            </w:r>
            <w:r w:rsidRPr="002B13D5">
              <w:rPr>
                <w:rFonts w:ascii="Sylfaen" w:hAnsi="Sylfaen"/>
                <w:sz w:val="18"/>
                <w:szCs w:val="18"/>
              </w:rPr>
              <w:t>եր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ի շահառուների բավարարվածությունը ծրագրից (հարցումների հիման վրա)</w:t>
            </w: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 xml:space="preserve"> -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բավականինլավ    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6.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աշխատակազմի սոցիալական հարցերով զբաղվող մասնագետ, ՄԳ կիսամյակային, տարեկան հաշվետվություններ, շահառուներ</w:t>
            </w: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1.Դրամական օգնություն Մարտունի համայնքի սոցիալապես անապահով անձանց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2.Ամենամյա դրամական օգնություն Արցախյան ազատամարտում զոհվածների ընտանիքներին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1.Սոցիալական հարցերով  զբաղվող աշխատակիցների թիվը՝ - 4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 Սոցիալական ծրագրի առկայությունը - այո</w:t>
            </w:r>
          </w:p>
          <w:p w:rsidR="00C9126D" w:rsidRPr="002B13D5" w:rsidRDefault="00C9126D" w:rsidP="002A7639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2B13D5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Pr="002B13D5">
              <w:rPr>
                <w:rFonts w:ascii="Sylfaen" w:eastAsia="Calibri" w:hAnsi="Sylfaen" w:cs="Times New Roman"/>
                <w:b/>
                <w:color w:val="FF0000"/>
                <w:sz w:val="18"/>
                <w:szCs w:val="18"/>
                <w:lang w:val="hy-AM"/>
              </w:rPr>
              <w:t>7300.0</w:t>
            </w:r>
            <w:r w:rsidRPr="002B13D5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</w:t>
            </w:r>
          </w:p>
        </w:tc>
      </w:tr>
      <w:tr w:rsidR="00C9126D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15.Շրջակա միջավայրի պահպանություն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Ապահովել համայնքի բնակչությանը </w:t>
            </w:r>
            <w:r w:rsidRPr="002B13D5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շրջակա միջավայրի մաքրությունը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: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Սանիտարական մաքրման ենթարկված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տարածքների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մակերեսի տեսակարար կշիռը սանիտարական մաքրման ենթակա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տարածքների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 մակերեսի մեջ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- 45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2.Համայնքի բնակիչների բավարարվածությունը մատուցվող աղբահանության և սանիտարական մաքրման ծառայություններից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45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3.Համայնքում հավաքված և աղբավայր տեղափոխված աղբի քանակի տեսակարար կշիռը համայնքում առաջացող աղբի ընդհանուր քանակի մեջ - 70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</w:tr>
      <w:tr w:rsidR="00C9126D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Համայնքում կոմունալ ծառայությունների մատուցում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</w:rPr>
              <w:t>Մարտունիհամայնք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Ծրագրի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բնակավայրերում- ամբողջությամբ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&lt;&lt;Մարտունի համայնքի կոմունալ սպասարկում և բարեկարգում&gt; ՀՈԱԿ-ի տնօրեն, քաղաքային տնտեսության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2019թ. հունվար– 2019թ.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1.Կազմակերպվել է համայնքի բնակչությանը աղբահանության սանիտարական մաքրման ծառայությունների մատուցումը;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2.Ապահովվել է շրջակա միջավայրի մաքրությունը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C9126D" w:rsidRPr="002B13D5" w:rsidRDefault="00C9126D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 Աղբատար մեքենաների թիվը, 5 մեքենա</w:t>
            </w:r>
          </w:p>
          <w:p w:rsidR="00C9126D" w:rsidRPr="002B13D5" w:rsidRDefault="00C9126D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2.Աղբահանության ծառայության մատուցման հաճախականությունը շաբաթվա կտրվածքով, 6 անգամ </w:t>
            </w:r>
          </w:p>
          <w:p w:rsidR="00C9126D" w:rsidRPr="002B13D5" w:rsidRDefault="00C9126D" w:rsidP="002A7639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լավ</w:t>
            </w:r>
          </w:p>
          <w:p w:rsidR="00C9126D" w:rsidRPr="002B13D5" w:rsidRDefault="00C9126D" w:rsidP="002A7639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4.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  ՀՈԱԿ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- ի տնօրեն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</w:t>
            </w:r>
            <w:r w:rsidRPr="002B13D5">
              <w:rPr>
                <w:rFonts w:ascii="Sylfaen" w:hAnsi="Sylfaen" w:cs="Sylfaen"/>
                <w:sz w:val="18"/>
                <w:szCs w:val="18"/>
              </w:rPr>
              <w:t xml:space="preserve"> քաղաքացիականհասարակությ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2B13D5">
              <w:rPr>
                <w:rFonts w:ascii="Sylfaen" w:hAnsi="Sylfaen" w:cs="Sylfaen"/>
                <w:sz w:val="18"/>
                <w:szCs w:val="18"/>
              </w:rPr>
              <w:t>ն, բնակիչներ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1.Մարտունի համայնքում աղբահանության և սանիտարական մաքրման աշխատանքների կազմակերպում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2.Մարտունի համայնքի աղբահանության և սանիտարական մաքրման, բնակավայրերում աղբահանության աշխատանքների կազմակերպում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յին ցուցանիշներ (ներդրված ռեսուրսներ)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&gt;&gt; ՀՈԱԿ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-ի աշխատակիցներ - 27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&gt;&gt; ՀՈԱԿ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-ի գույք և տեխնիկա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կոմունալ սպասարկում և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&gt;&gt; ՀՈԱԿ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-ի պահպանության համար բյուջեով նախատեսված ծախսեր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25000.0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հազ.դրամ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</w:t>
            </w:r>
          </w:p>
        </w:tc>
      </w:tr>
      <w:tr w:rsidR="00C9126D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2. Տրանսպորտային սարքավորումներով վերազինում</w:t>
            </w:r>
          </w:p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</w:rPr>
              <w:t>Մարտունի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մ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</w:rPr>
              <w:t>համայնք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&lt;&lt;Մարտունի համայնքի կոմունալ սպասարկում և բարեկարգում&gt;&gt; ՀՈԱԿ-ին ապահովել արդի պահանջներին համապատասխան սարքավորումներով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&lt;&lt;Մարտունի համայնքի կոմունալ սպասարկում և բարեկարգում&gt;&gt; ՀՈԱԿ-ի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տեխնիկա</w:t>
            </w:r>
            <w:r w:rsidRPr="002B13D5">
              <w:rPr>
                <w:rFonts w:ascii="Sylfaen" w:hAnsi="Sylfaen"/>
                <w:sz w:val="18"/>
                <w:szCs w:val="18"/>
              </w:rPr>
              <w:t>կան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ապահովվածությունը 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աճել է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այո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ՀՏԶՀ- ներկայացուցիչներ,&lt;&lt;Մարտունի համայնքի կոմունալ սպասարկում և բարեկարգում&gt;&gt; ՀՈԱԿ-ի տնօրեն,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DF50B5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&gt;&gt; ՀՈԱԿ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-ն ապահովված է ծառայությունների մատուցման համար անհրաժեշտ տրանսպորտային սարքավորումներով 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Ձեռք բերված </w:t>
            </w:r>
            <w:r w:rsidRPr="002B13D5">
              <w:rPr>
                <w:rFonts w:ascii="Sylfaen" w:hAnsi="Sylfaen"/>
                <w:sz w:val="18"/>
                <w:szCs w:val="18"/>
              </w:rPr>
              <w:t>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եքենա-սարքավորումների թիվը - 1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2.Ձեռք բերված մարտկոցների քանակը - 2 հատ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3.Ձեռք բերված անվադողերի քանակը - 2 հատ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4.&lt;&lt;Մարտունի համայնքի կոմունալ սպասարկում և բարեկարգում&gt;&gt; ՀՈԱԿ-ի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տեխնիկ</w:t>
            </w:r>
            <w:r w:rsidRPr="002B13D5">
              <w:rPr>
                <w:rFonts w:ascii="Sylfaen" w:hAnsi="Sylfaen"/>
                <w:sz w:val="18"/>
                <w:szCs w:val="18"/>
              </w:rPr>
              <w:t>այի սարքավորումներով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ապահովվածությ</w:t>
            </w:r>
            <w:r w:rsidRPr="002B13D5">
              <w:rPr>
                <w:rFonts w:ascii="Sylfaen" w:hAnsi="Sylfaen"/>
                <w:sz w:val="18"/>
                <w:szCs w:val="18"/>
              </w:rPr>
              <w:t>ան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մակարդակ</w:t>
            </w:r>
            <w:r w:rsidRPr="002B13D5">
              <w:rPr>
                <w:rFonts w:ascii="Sylfaen" w:hAnsi="Sylfaen" w:cs="Sylfaen"/>
                <w:sz w:val="18"/>
                <w:szCs w:val="18"/>
              </w:rPr>
              <w:t>ը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-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100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%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 - 1 տարի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ՀՏԶՀ- ներկայացուցիչներ, &lt;&lt;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&gt;&gt; ՀՈԱԿ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- ի տնօրեն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</w:t>
            </w:r>
            <w:r w:rsidRPr="002B13D5">
              <w:rPr>
                <w:rFonts w:ascii="Sylfaen" w:hAnsi="Sylfaen" w:cs="Sylfaen"/>
                <w:sz w:val="18"/>
                <w:szCs w:val="18"/>
              </w:rPr>
              <w:t xml:space="preserve"> բնակիչներ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1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tabs>
                <w:tab w:val="left" w:pos="1870"/>
              </w:tabs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9126D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16.Զբոսաշրջություն 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Մարտունիհ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ամայնքում 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զբոսաշրջության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զարգաց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ու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մ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ը: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 Համայնք այցելած զբոսաշրջիկների բավարարվածության աստիճանը մատուցված համայնքային ծառայություններից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-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100 %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2.Համայնք այցելած զբոսաշրջիկների թվի աճը նախորդ տարվա համեմատ - 20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</w:tr>
      <w:tr w:rsidR="00C9126D" w:rsidRPr="002B13D5" w:rsidTr="00CB15EE">
        <w:trPr>
          <w:gridAfter w:val="1"/>
          <w:wAfter w:w="250" w:type="dxa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Համայնքում զբոսաշրջության զարգացման ծրագրերի իրականացում</w:t>
            </w: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Համայնքում զարգացնել զբոսաշրջությունը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</w:t>
            </w:r>
            <w:r w:rsidRPr="002B13D5">
              <w:rPr>
                <w:rFonts w:ascii="Sylfaen" w:hAnsi="Sylfaen"/>
                <w:sz w:val="18"/>
                <w:szCs w:val="18"/>
              </w:rPr>
              <w:t>ում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զբոսաշրջային 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ծրագրերի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առկայությունը- առկա 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C9126D" w:rsidRPr="002B13D5" w:rsidRDefault="00C9126D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DF50B5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C9126D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126D" w:rsidRPr="00FE1F6D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Միջանկյալ արդյունքներ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 այցելող զբոսաշրջիկները գոհ են համայնքային ծառայությունների մատուցման որակից: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1.Տարվա ընթացքում կազմակերպված միջոցառումների քանակը – 3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 Զբոսաշրջիկների կարծիքը մատուցված ծառայությունների մասին (հարցումների հիման վրա) – լավ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4.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</w:t>
            </w:r>
          </w:p>
          <w:p w:rsidR="00C9126D" w:rsidRPr="002B13D5" w:rsidRDefault="00C9126D" w:rsidP="002A7639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զբոսաշրջիկներ,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9126D" w:rsidRPr="002B13D5" w:rsidTr="00CB15EE">
        <w:trPr>
          <w:gridAfter w:val="2"/>
          <w:wAfter w:w="261" w:type="dxa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2.Գովազդային պաստառների պատրաստում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3.Միջոցառումների կազմակերպում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1.Համայնքին պատկանող գույք և սարքավորումներ</w:t>
            </w:r>
          </w:p>
          <w:p w:rsidR="00C9126D" w:rsidRPr="002B13D5" w:rsidRDefault="00C912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 xml:space="preserve">2 Ծրագրի իրականացման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հարցերով զբաղվող աշխատակազմի աշխատակիցներ՝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- 2</w:t>
            </w:r>
          </w:p>
          <w:p w:rsidR="00C9126D" w:rsidRPr="002B13D5" w:rsidRDefault="00C9126D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՝համայնքիբյուջեիմիջոցներ</w:t>
            </w:r>
          </w:p>
        </w:tc>
      </w:tr>
    </w:tbl>
    <w:p w:rsidR="008F12C5" w:rsidRPr="002B13D5" w:rsidRDefault="008F12C5" w:rsidP="008F12C5">
      <w:pPr>
        <w:pStyle w:val="1"/>
        <w:numPr>
          <w:ilvl w:val="0"/>
          <w:numId w:val="14"/>
        </w:numPr>
        <w:shd w:val="clear" w:color="auto" w:fill="95B3D7" w:themeFill="accent1" w:themeFillTint="99"/>
        <w:spacing w:before="0" w:line="20" w:lineRule="atLeast"/>
        <w:rPr>
          <w:rFonts w:ascii="Sylfaen" w:hAnsi="Sylfaen" w:cs="Arial"/>
          <w:b/>
          <w:color w:val="000000" w:themeColor="text1"/>
          <w:sz w:val="18"/>
          <w:szCs w:val="18"/>
          <w:lang w:val="hy-AM"/>
        </w:rPr>
      </w:pPr>
      <w:bookmarkStart w:id="4" w:name="_Toc492216766"/>
      <w:r w:rsidRPr="002B13D5">
        <w:rPr>
          <w:rFonts w:ascii="Sylfaen" w:hAnsi="Sylfaen" w:cs="Arial"/>
          <w:b/>
          <w:color w:val="000000" w:themeColor="text1"/>
          <w:sz w:val="18"/>
          <w:szCs w:val="18"/>
          <w:lang w:val="hy-AM"/>
        </w:rPr>
        <w:t>Համայնքային գույքի կառավարման</w:t>
      </w:r>
      <w:r w:rsidR="00DF50B5">
        <w:rPr>
          <w:rFonts w:ascii="Sylfaen" w:hAnsi="Sylfaen" w:cs="Arial"/>
          <w:b/>
          <w:color w:val="000000" w:themeColor="text1"/>
          <w:sz w:val="18"/>
          <w:szCs w:val="18"/>
          <w:lang w:val="hy-AM"/>
        </w:rPr>
        <w:t xml:space="preserve"> 2020</w:t>
      </w:r>
      <w:r w:rsidRPr="002B13D5">
        <w:rPr>
          <w:rFonts w:ascii="Sylfaen" w:hAnsi="Sylfaen" w:cs="Arial"/>
          <w:b/>
          <w:color w:val="000000" w:themeColor="text1"/>
          <w:sz w:val="18"/>
          <w:szCs w:val="18"/>
          <w:lang w:val="hy-AM"/>
        </w:rPr>
        <w:t xml:space="preserve"> թ. ծրագիրը</w:t>
      </w:r>
      <w:bookmarkEnd w:id="4"/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8F12C5" w:rsidRPr="002B13D5" w:rsidRDefault="008F12C5" w:rsidP="008F12C5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2B13D5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 6. Համայնքի գույքի կառավարման</w:t>
      </w:r>
      <w:r w:rsidR="00DF50B5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2020</w:t>
      </w:r>
      <w:r w:rsidRPr="002B13D5">
        <w:rPr>
          <w:rFonts w:ascii="Sylfaen" w:hAnsi="Sylfaen"/>
          <w:b/>
          <w:color w:val="000000" w:themeColor="text1"/>
          <w:sz w:val="18"/>
          <w:szCs w:val="18"/>
          <w:lang w:val="hy-AM"/>
        </w:rPr>
        <w:t>թ. ծրագիրը</w:t>
      </w:r>
    </w:p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7"/>
        <w:gridCol w:w="3403"/>
        <w:gridCol w:w="2694"/>
        <w:gridCol w:w="1134"/>
        <w:gridCol w:w="710"/>
        <w:gridCol w:w="1702"/>
        <w:gridCol w:w="1272"/>
      </w:tblGrid>
      <w:tr w:rsidR="008F12C5" w:rsidRPr="002B13D5" w:rsidTr="002A7639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Գույքի անվանումը</w:t>
            </w:r>
          </w:p>
        </w:tc>
        <w:tc>
          <w:tcPr>
            <w:tcW w:w="1173" w:type="pct"/>
            <w:shd w:val="clear" w:color="auto" w:fill="D9D9D9" w:themeFill="background1" w:themeFillShade="D9"/>
            <w:textDirection w:val="btLr"/>
            <w:vAlign w:val="center"/>
          </w:tcPr>
          <w:p w:rsidR="008F12C5" w:rsidRPr="002B13D5" w:rsidRDefault="008F12C5" w:rsidP="002A7639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Հասցեն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կամ ծածկագիրը</w:t>
            </w:r>
          </w:p>
        </w:tc>
        <w:tc>
          <w:tcPr>
            <w:tcW w:w="494" w:type="pct"/>
            <w:shd w:val="clear" w:color="auto" w:fill="D9D9D9" w:themeFill="background1" w:themeFillShade="D9"/>
            <w:textDirection w:val="btLr"/>
            <w:vAlign w:val="center"/>
          </w:tcPr>
          <w:p w:rsidR="008F12C5" w:rsidRPr="002B13D5" w:rsidRDefault="008F12C5" w:rsidP="002A7639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Զբաղեցրած տարածքը/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af-ZA"/>
              </w:rPr>
              <w:t>ակերեսը(մ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vertAlign w:val="superscript"/>
                <w:lang w:val="af-ZA"/>
              </w:rPr>
              <w:t>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8F12C5" w:rsidRPr="002B13D5" w:rsidRDefault="008F12C5" w:rsidP="002A7639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8F12C5" w:rsidRPr="002B13D5" w:rsidRDefault="008F12C5" w:rsidP="002A7639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8F12C5" w:rsidRPr="002B13D5" w:rsidRDefault="008F12C5" w:rsidP="002A7639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Այլ բնութագրիչներ</w:t>
            </w:r>
          </w:p>
        </w:tc>
      </w:tr>
      <w:tr w:rsidR="008F12C5" w:rsidRPr="002B13D5" w:rsidTr="002A7639">
        <w:trPr>
          <w:trHeight w:val="345"/>
        </w:trPr>
        <w:tc>
          <w:tcPr>
            <w:tcW w:w="247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82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1907,65 հա</w:t>
            </w:r>
          </w:p>
        </w:tc>
        <w:tc>
          <w:tcPr>
            <w:tcW w:w="309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247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82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2,1 հա</w:t>
            </w:r>
          </w:p>
        </w:tc>
        <w:tc>
          <w:tcPr>
            <w:tcW w:w="309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Անհատույց օգտ.</w:t>
            </w:r>
          </w:p>
        </w:tc>
        <w:tc>
          <w:tcPr>
            <w:tcW w:w="554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c>
          <w:tcPr>
            <w:tcW w:w="247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82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3,36հա</w:t>
            </w:r>
          </w:p>
        </w:tc>
        <w:tc>
          <w:tcPr>
            <w:tcW w:w="309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Վ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արձակալություն</w:t>
            </w:r>
          </w:p>
        </w:tc>
        <w:tc>
          <w:tcPr>
            <w:tcW w:w="554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2A7639">
        <w:trPr>
          <w:trHeight w:val="672"/>
        </w:trPr>
        <w:tc>
          <w:tcPr>
            <w:tcW w:w="247" w:type="pct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82" w:type="pct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Վարչական շենք 5 հարկանի</w:t>
            </w:r>
          </w:p>
        </w:tc>
        <w:tc>
          <w:tcPr>
            <w:tcW w:w="1173" w:type="pct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="009B29E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Շահումյան 2</w:t>
            </w:r>
          </w:p>
        </w:tc>
        <w:tc>
          <w:tcPr>
            <w:tcW w:w="494" w:type="pct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2638,7 ք.մ.</w:t>
            </w:r>
          </w:p>
        </w:tc>
        <w:tc>
          <w:tcPr>
            <w:tcW w:w="309" w:type="pct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8F12C5" w:rsidRPr="002B13D5" w:rsidRDefault="008F12C5" w:rsidP="002A7639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47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482" w:type="pct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73" w:type="pct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494" w:type="pct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09" w:type="pct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:rsidR="008F12C5" w:rsidRPr="002B13D5" w:rsidRDefault="008F12C5" w:rsidP="002A7639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47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82" w:type="pct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Համայնքապետարանին պատկանող գույք</w:t>
            </w:r>
          </w:p>
        </w:tc>
        <w:tc>
          <w:tcPr>
            <w:tcW w:w="1173" w:type="pct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="009B29E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Շահումյան 2</w:t>
            </w:r>
          </w:p>
        </w:tc>
        <w:tc>
          <w:tcPr>
            <w:tcW w:w="494" w:type="pct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9" w:type="pct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741" w:type="pct"/>
          </w:tcPr>
          <w:p w:rsidR="008F12C5" w:rsidRPr="002B13D5" w:rsidRDefault="008F12C5" w:rsidP="002A7639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47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482" w:type="pct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73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494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</w:tcPr>
          <w:p w:rsidR="008F12C5" w:rsidRPr="002B13D5" w:rsidRDefault="008F12C5" w:rsidP="002A7639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47" w:type="pct"/>
            <w:vAlign w:val="center"/>
          </w:tcPr>
          <w:p w:rsidR="008F12C5" w:rsidRPr="002B13D5" w:rsidRDefault="008F12C5" w:rsidP="002A7639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2" w:type="pct"/>
          </w:tcPr>
          <w:p w:rsidR="008F12C5" w:rsidRPr="002B13D5" w:rsidRDefault="008F12C5" w:rsidP="002A7639">
            <w:pPr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494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:rsidR="008F12C5" w:rsidRPr="002B13D5" w:rsidRDefault="008F12C5" w:rsidP="002A7639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trHeight w:val="620"/>
        </w:trPr>
        <w:tc>
          <w:tcPr>
            <w:tcW w:w="247" w:type="pct"/>
            <w:vAlign w:val="center"/>
          </w:tcPr>
          <w:p w:rsidR="008F12C5" w:rsidRPr="002B13D5" w:rsidRDefault="008F12C5" w:rsidP="002A7639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82" w:type="pct"/>
          </w:tcPr>
          <w:p w:rsidR="008F12C5" w:rsidRPr="002B13D5" w:rsidRDefault="008F12C5" w:rsidP="002A7639">
            <w:pPr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Ավտոկամուրջ</w:t>
            </w:r>
          </w:p>
        </w:tc>
        <w:tc>
          <w:tcPr>
            <w:tcW w:w="1173" w:type="pct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</w:p>
        </w:tc>
        <w:tc>
          <w:tcPr>
            <w:tcW w:w="494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 հատ</w:t>
            </w:r>
          </w:p>
        </w:tc>
        <w:tc>
          <w:tcPr>
            <w:tcW w:w="309" w:type="pct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741" w:type="pct"/>
            <w:vAlign w:val="center"/>
          </w:tcPr>
          <w:p w:rsidR="008F12C5" w:rsidRPr="002B13D5" w:rsidRDefault="008F12C5" w:rsidP="002A7639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9B29E4" w:rsidRPr="002B13D5" w:rsidTr="00B77EE5">
        <w:tc>
          <w:tcPr>
            <w:tcW w:w="247" w:type="pct"/>
            <w:vAlign w:val="center"/>
          </w:tcPr>
          <w:p w:rsidR="009B29E4" w:rsidRPr="002B13D5" w:rsidRDefault="009B29E4" w:rsidP="002A7639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2" w:type="pct"/>
          </w:tcPr>
          <w:p w:rsidR="009B29E4" w:rsidRPr="002B13D5" w:rsidRDefault="009B29E4" w:rsidP="002A7639">
            <w:pPr>
              <w:rPr>
                <w:rFonts w:ascii="Sylfaen" w:hAnsi="Sylfaen" w:cs="Arial"/>
                <w:color w:val="000000" w:themeColor="text1"/>
                <w:sz w:val="18"/>
                <w:szCs w:val="18"/>
                <w:highlight w:val="yellow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Ներհամայնքային նշանակության ճանապարհներ</w:t>
            </w:r>
          </w:p>
        </w:tc>
        <w:tc>
          <w:tcPr>
            <w:tcW w:w="1173" w:type="pct"/>
          </w:tcPr>
          <w:p w:rsidR="009B29E4" w:rsidRPr="002B13D5" w:rsidRDefault="009B29E4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494" w:type="pct"/>
          </w:tcPr>
          <w:p w:rsidR="009B29E4" w:rsidRPr="002B13D5" w:rsidRDefault="009B29E4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 կմ.</w:t>
            </w:r>
          </w:p>
        </w:tc>
        <w:tc>
          <w:tcPr>
            <w:tcW w:w="309" w:type="pct"/>
          </w:tcPr>
          <w:p w:rsidR="009B29E4" w:rsidRPr="002B13D5" w:rsidRDefault="009B29E4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9B29E4" w:rsidRPr="002B13D5" w:rsidRDefault="009B29E4" w:rsidP="002A7639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9B29E4" w:rsidRPr="002B13D5" w:rsidRDefault="009B29E4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9B29E4" w:rsidRPr="002B13D5" w:rsidTr="00B77EE5">
        <w:tc>
          <w:tcPr>
            <w:tcW w:w="247" w:type="pct"/>
            <w:vAlign w:val="center"/>
          </w:tcPr>
          <w:p w:rsidR="009B29E4" w:rsidRPr="002B13D5" w:rsidRDefault="009B29E4" w:rsidP="002A7639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2" w:type="pct"/>
          </w:tcPr>
          <w:p w:rsidR="009B29E4" w:rsidRPr="002B13D5" w:rsidRDefault="009B29E4" w:rsidP="002A7639">
            <w:pPr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Բազմաբնակարան բնակելի շենք</w:t>
            </w:r>
          </w:p>
        </w:tc>
        <w:tc>
          <w:tcPr>
            <w:tcW w:w="1173" w:type="pct"/>
          </w:tcPr>
          <w:p w:rsidR="009B29E4" w:rsidRPr="002B13D5" w:rsidRDefault="009B29E4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ք.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Զ. Անդրանիկի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թաղամաս</w:t>
            </w:r>
          </w:p>
        </w:tc>
        <w:tc>
          <w:tcPr>
            <w:tcW w:w="494" w:type="pct"/>
          </w:tcPr>
          <w:p w:rsidR="009B29E4" w:rsidRPr="002B13D5" w:rsidRDefault="009B29E4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հատ կիսակառույց</w:t>
            </w:r>
          </w:p>
        </w:tc>
        <w:tc>
          <w:tcPr>
            <w:tcW w:w="309" w:type="pct"/>
          </w:tcPr>
          <w:p w:rsidR="009B29E4" w:rsidRPr="002B13D5" w:rsidRDefault="009B29E4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741" w:type="pct"/>
          </w:tcPr>
          <w:p w:rsidR="009B29E4" w:rsidRPr="002B13D5" w:rsidRDefault="009B29E4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9B29E4" w:rsidRPr="002B13D5" w:rsidRDefault="009B29E4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9B29E4" w:rsidRPr="002B13D5" w:rsidTr="00B77EE5">
        <w:tc>
          <w:tcPr>
            <w:tcW w:w="247" w:type="pct"/>
            <w:vAlign w:val="center"/>
          </w:tcPr>
          <w:p w:rsidR="009B29E4" w:rsidRPr="002B13D5" w:rsidRDefault="009B29E4" w:rsidP="002A7639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2" w:type="pct"/>
          </w:tcPr>
          <w:p w:rsidR="009B29E4" w:rsidRPr="002B13D5" w:rsidRDefault="009B29E4" w:rsidP="002A7639">
            <w:pPr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Փողոցային լուսավորության ցանց</w:t>
            </w:r>
          </w:p>
        </w:tc>
        <w:tc>
          <w:tcPr>
            <w:tcW w:w="1173" w:type="pct"/>
          </w:tcPr>
          <w:p w:rsidR="009B29E4" w:rsidRPr="002B13D5" w:rsidRDefault="009B29E4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ք. Մարտունի</w:t>
            </w:r>
          </w:p>
        </w:tc>
        <w:tc>
          <w:tcPr>
            <w:tcW w:w="494" w:type="pct"/>
          </w:tcPr>
          <w:p w:rsidR="009B29E4" w:rsidRPr="002B13D5" w:rsidRDefault="009B29E4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710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սյուն</w:t>
            </w:r>
          </w:p>
        </w:tc>
        <w:tc>
          <w:tcPr>
            <w:tcW w:w="309" w:type="pct"/>
          </w:tcPr>
          <w:p w:rsidR="009B29E4" w:rsidRPr="002B13D5" w:rsidRDefault="009B29E4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9B29E4" w:rsidRPr="002B13D5" w:rsidRDefault="009B29E4" w:rsidP="002A7639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9B29E4" w:rsidRPr="002B13D5" w:rsidRDefault="009B29E4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8F12C5" w:rsidRPr="002B13D5" w:rsidRDefault="008F12C5" w:rsidP="008F12C5">
      <w:pPr>
        <w:pStyle w:val="1"/>
        <w:numPr>
          <w:ilvl w:val="0"/>
          <w:numId w:val="14"/>
        </w:numPr>
        <w:shd w:val="clear" w:color="auto" w:fill="95B3D7" w:themeFill="accent1" w:themeFillTint="99"/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000000" w:themeColor="text1"/>
          <w:sz w:val="18"/>
          <w:szCs w:val="18"/>
          <w:lang w:val="hy-AM"/>
        </w:rPr>
      </w:pPr>
      <w:bookmarkStart w:id="5" w:name="_Toc492216767"/>
      <w:r w:rsidRPr="002B13D5">
        <w:rPr>
          <w:rFonts w:ascii="Sylfaen" w:hAnsi="Sylfaen" w:cs="Arial"/>
          <w:b/>
          <w:color w:val="000000" w:themeColor="text1"/>
          <w:sz w:val="18"/>
          <w:szCs w:val="18"/>
          <w:lang w:val="hy-AM"/>
        </w:rPr>
        <w:t>Համայնքի ՏԱՊ-ի ֆինանսավորման պլանը</w:t>
      </w:r>
      <w:bookmarkEnd w:id="5"/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2B13D5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4026"/>
        <w:gridCol w:w="1163"/>
        <w:gridCol w:w="61"/>
        <w:gridCol w:w="1080"/>
        <w:gridCol w:w="630"/>
        <w:gridCol w:w="1177"/>
        <w:gridCol w:w="709"/>
        <w:gridCol w:w="730"/>
        <w:gridCol w:w="11"/>
      </w:tblGrid>
      <w:tr w:rsidR="008F12C5" w:rsidRPr="002B13D5" w:rsidTr="002A7639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արժեքը (հազ. դրամ)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ֆինանսավորման աղբյուրները</w:t>
            </w:r>
          </w:p>
        </w:tc>
      </w:tr>
      <w:tr w:rsidR="008F12C5" w:rsidRPr="002B13D5" w:rsidTr="002A7639">
        <w:trPr>
          <w:gridAfter w:val="1"/>
          <w:wAfter w:w="11" w:type="dxa"/>
          <w:cantSplit/>
          <w:trHeight w:val="274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12C5" w:rsidRPr="002B13D5" w:rsidRDefault="008F12C5" w:rsidP="002A7639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Համայնքի բյուջե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12C5" w:rsidRPr="002B13D5" w:rsidRDefault="008F12C5" w:rsidP="002A7639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Պետական բյուջե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12C5" w:rsidRPr="002B13D5" w:rsidRDefault="008F12C5" w:rsidP="002A7639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12C5" w:rsidRPr="002B13D5" w:rsidRDefault="008F12C5" w:rsidP="002A7639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Համայնք-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ՔՀ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-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ՄՀ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համագործակցություն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12C5" w:rsidRPr="002B13D5" w:rsidRDefault="008F12C5" w:rsidP="002A7639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Այլ աղբյուրներ</w:t>
            </w:r>
          </w:p>
        </w:tc>
      </w:tr>
      <w:tr w:rsidR="008F12C5" w:rsidRPr="002B13D5" w:rsidTr="002A7639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1.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Ընդհանուր</w:t>
            </w: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Համայնքի աշխատակազմի պահպանում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79951.3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79951.3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Ընդհանուր բնույթի համայնքային այլ ծառայությունների մատուցում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6620.0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6620.0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2391.0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2391.0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Տրանսպորտային և վարչական սարքավորումների ձեռք բերում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1</w:t>
            </w: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000.0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1</w:t>
            </w: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000.0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Ընդամենը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193253.3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54278C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fldChar w:fldCharType="begin"/>
            </w:r>
            <w:r w:rsidR="008F12C5"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instrText xml:space="preserve"> =SUM(ABOVE) </w:instrText>
            </w: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fldChar w:fldCharType="separate"/>
            </w:r>
            <w:r w:rsidR="008F12C5" w:rsidRPr="009B29E4">
              <w:rPr>
                <w:rFonts w:ascii="Sylfaen" w:hAnsi="Sylfaen"/>
                <w:b/>
                <w:noProof/>
                <w:color w:val="FF0000"/>
                <w:sz w:val="18"/>
                <w:szCs w:val="18"/>
              </w:rPr>
              <w:t>89962.3</w:t>
            </w: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FF0000"/>
                <w:sz w:val="18"/>
                <w:szCs w:val="18"/>
                <w:lang w:val="hy-AM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 xml:space="preserve">Ոլորտ 2. </w:t>
            </w:r>
            <w:r w:rsidRPr="009B29E4">
              <w:rPr>
                <w:rFonts w:ascii="Sylfaen" w:hAnsi="Sylfaen"/>
                <w:b/>
                <w:color w:val="FF0000"/>
                <w:sz w:val="18"/>
                <w:szCs w:val="18"/>
                <w:lang w:val="hy-AM"/>
              </w:rPr>
              <w:t>Պաշտպանության կազմակերպում</w:t>
            </w: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Քաղաքացիական պաշտպանության կառավարմանն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</w:tbl>
    <w:p w:rsidR="008F12C5" w:rsidRPr="009B29E4" w:rsidRDefault="008F12C5" w:rsidP="008F12C5">
      <w:pPr>
        <w:spacing w:after="0" w:line="20" w:lineRule="atLeast"/>
        <w:rPr>
          <w:rFonts w:ascii="Sylfaen" w:hAnsi="Sylfaen"/>
          <w:color w:val="FF0000"/>
          <w:sz w:val="18"/>
          <w:szCs w:val="18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41"/>
        <w:gridCol w:w="3894"/>
        <w:gridCol w:w="216"/>
        <w:gridCol w:w="1163"/>
        <w:gridCol w:w="1105"/>
        <w:gridCol w:w="126"/>
        <w:gridCol w:w="463"/>
        <w:gridCol w:w="77"/>
        <w:gridCol w:w="1177"/>
        <w:gridCol w:w="709"/>
        <w:gridCol w:w="730"/>
        <w:gridCol w:w="11"/>
      </w:tblGrid>
      <w:tr w:rsidR="008F12C5" w:rsidRPr="009B29E4" w:rsidTr="002A7639">
        <w:tc>
          <w:tcPr>
            <w:tcW w:w="10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FF0000"/>
                <w:sz w:val="18"/>
                <w:szCs w:val="18"/>
                <w:lang w:val="hy-AM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Ոլորտ 4. Քաղաքաշինություն և կոմունալ տնտեսություն</w:t>
            </w: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5300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5300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2.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Համայնքում բնակելի ֆոնդի արդյունավետ կառավարում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3.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4.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Կապիտալ աշխատանքների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4500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4500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5.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 xml:space="preserve">Փողոցային լուսավորության և 8 պատմաճարտարապետական օբյեկտների և լանդշավտի լուսավորության անցակացում, 1 </w:t>
            </w: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lastRenderedPageBreak/>
              <w:t>մեքենա-աշտարակի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lastRenderedPageBreak/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54278C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fldChar w:fldCharType="begin"/>
            </w:r>
            <w:r w:rsidR="008F12C5"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instrText xml:space="preserve"> =SUM(ABOVE) </w:instrText>
            </w: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fldChar w:fldCharType="separate"/>
            </w:r>
            <w:r w:rsidR="008F12C5" w:rsidRPr="009B29E4">
              <w:rPr>
                <w:rFonts w:ascii="Sylfaen" w:hAnsi="Sylfaen"/>
                <w:b/>
                <w:noProof/>
                <w:color w:val="FF0000"/>
                <w:sz w:val="18"/>
                <w:szCs w:val="18"/>
              </w:rPr>
              <w:t>9800</w:t>
            </w: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54278C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fldChar w:fldCharType="begin"/>
            </w:r>
            <w:r w:rsidR="008F12C5"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instrText xml:space="preserve"> =SUM(ABOVE) </w:instrText>
            </w: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fldChar w:fldCharType="separate"/>
            </w:r>
            <w:r w:rsidR="008F12C5" w:rsidRPr="009B29E4">
              <w:rPr>
                <w:rFonts w:ascii="Sylfaen" w:hAnsi="Sylfaen"/>
                <w:b/>
                <w:noProof/>
                <w:color w:val="FF0000"/>
                <w:sz w:val="18"/>
                <w:szCs w:val="18"/>
              </w:rPr>
              <w:t>9800</w:t>
            </w: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c>
          <w:tcPr>
            <w:tcW w:w="10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FF0000"/>
                <w:sz w:val="18"/>
                <w:szCs w:val="18"/>
                <w:lang w:val="hy-AM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Ոլորտ 6. Տրանսպորտ</w:t>
            </w: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Փողոցների, հանդամիջյան ճանապարհների ընթացիկ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2.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41638.6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41638.6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42238.6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42238.6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c>
          <w:tcPr>
            <w:tcW w:w="10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FF0000"/>
                <w:sz w:val="18"/>
                <w:szCs w:val="18"/>
                <w:lang w:val="hy-AM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Ոլորտ 8. Կրթություն</w:t>
            </w: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Համայնքում նախադպրոցական կրթության կազմակերպում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78029.3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78029.3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Համայնքում արտադպորցական դաստիարակության կազմակերպում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45289.0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45289.0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Համայնքային ենթակայության մանկապարտեզներիհամար գույքի ձեռք բերում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3000.0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3000.0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4.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Համայնքային արտադպրոցական հիմնարկներիհամար գույքի ձեռք բերում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28</w:t>
            </w: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00.0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2800.0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Դպրոցներում բնապահպանական և բարձր տեխնոլոգիաների գիտելիքների տարածում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Հանրակրթություն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650.0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650.0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Ընդամենը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163436. 3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163436.3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</w:tbl>
    <w:p w:rsidR="008F12C5" w:rsidRPr="009B29E4" w:rsidRDefault="008F12C5" w:rsidP="008F12C5">
      <w:pPr>
        <w:spacing w:after="0" w:line="20" w:lineRule="atLeast"/>
        <w:rPr>
          <w:rFonts w:ascii="Sylfaen" w:hAnsi="Sylfaen"/>
          <w:color w:val="FF0000"/>
          <w:sz w:val="18"/>
          <w:szCs w:val="18"/>
        </w:rPr>
      </w:pPr>
    </w:p>
    <w:tbl>
      <w:tblPr>
        <w:tblW w:w="1099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40"/>
        <w:gridCol w:w="3805"/>
        <w:gridCol w:w="1350"/>
        <w:gridCol w:w="1447"/>
        <w:gridCol w:w="126"/>
        <w:gridCol w:w="1026"/>
        <w:gridCol w:w="77"/>
        <w:gridCol w:w="1177"/>
        <w:gridCol w:w="709"/>
        <w:gridCol w:w="730"/>
        <w:gridCol w:w="11"/>
      </w:tblGrid>
      <w:tr w:rsidR="008F12C5" w:rsidRPr="009B29E4" w:rsidTr="002A7639"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FF0000"/>
                <w:sz w:val="18"/>
                <w:szCs w:val="18"/>
                <w:lang w:val="hy-AM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Ոլորտ 9. Մշակույթ և երիտասարդության հետ տարվող աշխատանքներ</w:t>
            </w: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31930.4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31930.4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Համայնքի մշակութային կազմակերպությունների շենքերի կապիտալ վերանորոգում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7500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7500.0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Ընդամենը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39430.4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39430.4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FF0000"/>
                <w:sz w:val="18"/>
                <w:szCs w:val="18"/>
                <w:lang w:val="hy-AM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Ոլորտ 12. Սոցիալական պաշտպանություն</w:t>
            </w: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6300.0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6300.0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Ընդամենը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6300.0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6300.0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FF0000"/>
                <w:sz w:val="18"/>
                <w:szCs w:val="18"/>
                <w:lang w:val="hy-AM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Ոլորտ 15. Շրջակա միջավայրի պահպանություն</w:t>
            </w: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Համայնքում կոմունալ ծառայությունների մատուցում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54402.0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54402.0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Տրանսպոտային սարքավորումներով վերազինում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Աղբահանության և սանիտարական մաքրման տեխնիկայի ձեռքբերում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4700.0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4700.0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Ընդամենը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59102.0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59102.0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FF0000"/>
                <w:sz w:val="18"/>
                <w:szCs w:val="18"/>
                <w:lang w:val="hy-AM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Ոլորտ 16. Զբոսաշրջություն</w:t>
            </w: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Համայնքում զբոսաշրջության ծրագրերի իրականացում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9B29E4">
              <w:rPr>
                <w:rFonts w:ascii="Sylfaen" w:hAnsi="Sylfaen"/>
                <w:color w:val="FF0000"/>
                <w:sz w:val="18"/>
                <w:szCs w:val="18"/>
              </w:rPr>
              <w:t>Համայնքային տեղեկատվական կենտրոնի հիմնում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  <w:lang w:val="hy-AM"/>
              </w:rPr>
              <w:t>Ընդա</w:t>
            </w: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 xml:space="preserve">մենը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9B29E4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  <w:tr w:rsidR="008F12C5" w:rsidRPr="009B29E4" w:rsidTr="002A7639">
        <w:trPr>
          <w:gridAfter w:val="1"/>
          <w:wAfter w:w="11" w:type="dxa"/>
          <w:trHeight w:val="467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</w:rPr>
              <w:t>Ընդհանուրը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430563.8</w:t>
            </w:r>
          </w:p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  <w:r w:rsidRPr="009B29E4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430563.8</w:t>
            </w:r>
          </w:p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2C5" w:rsidRPr="009B29E4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FF0000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FF0000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FF0000"/>
          <w:sz w:val="18"/>
          <w:szCs w:val="18"/>
        </w:rPr>
      </w:pPr>
    </w:p>
    <w:p w:rsidR="008F12C5" w:rsidRPr="002B13D5" w:rsidRDefault="008F12C5" w:rsidP="008F12C5">
      <w:pPr>
        <w:pStyle w:val="1"/>
        <w:numPr>
          <w:ilvl w:val="0"/>
          <w:numId w:val="14"/>
        </w:numPr>
        <w:shd w:val="clear" w:color="auto" w:fill="95B3D7" w:themeFill="accent1" w:themeFillTint="99"/>
        <w:spacing w:before="0" w:line="20" w:lineRule="atLeast"/>
        <w:rPr>
          <w:rFonts w:ascii="Sylfaen" w:hAnsi="Sylfaen" w:cs="Arial"/>
          <w:b/>
          <w:color w:val="000000" w:themeColor="text1"/>
          <w:sz w:val="18"/>
          <w:szCs w:val="18"/>
          <w:lang w:val="hy-AM"/>
        </w:rPr>
      </w:pPr>
      <w:bookmarkStart w:id="6" w:name="_Toc492216768"/>
      <w:r w:rsidRPr="002B13D5">
        <w:rPr>
          <w:rFonts w:ascii="Sylfaen" w:hAnsi="Sylfaen" w:cs="Arial"/>
          <w:b/>
          <w:color w:val="000000" w:themeColor="text1"/>
          <w:sz w:val="18"/>
          <w:szCs w:val="18"/>
          <w:lang w:val="hy-AM"/>
        </w:rPr>
        <w:lastRenderedPageBreak/>
        <w:t>Համայնքի ՏԱՊ-ի մոնիթորինգի և գնահատման պլանը</w:t>
      </w:r>
      <w:bookmarkEnd w:id="6"/>
    </w:p>
    <w:p w:rsidR="008F12C5" w:rsidRPr="002B13D5" w:rsidRDefault="008F12C5" w:rsidP="008F12C5">
      <w:pPr>
        <w:spacing w:before="120"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  <w:r w:rsidRPr="002B13D5">
        <w:rPr>
          <w:rFonts w:ascii="Sylfaen" w:hAnsi="Sylfaen"/>
          <w:b/>
          <w:color w:val="000000" w:themeColor="text1"/>
          <w:sz w:val="18"/>
          <w:szCs w:val="18"/>
          <w:lang w:val="hy-AM"/>
        </w:rPr>
        <w:t>Ստորև,</w:t>
      </w:r>
      <w:r w:rsidRPr="002B13D5">
        <w:rPr>
          <w:rFonts w:ascii="Sylfaen" w:hAnsi="Sylfaen"/>
          <w:color w:val="000000" w:themeColor="text1"/>
          <w:sz w:val="18"/>
          <w:szCs w:val="18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8F12C5" w:rsidRPr="002B13D5" w:rsidRDefault="008F12C5" w:rsidP="008F12C5">
      <w:pPr>
        <w:spacing w:before="120"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2B13D5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1. Համայնքի աշխատակազմի պահպանում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35" w:type="dxa"/>
          </w:tcPr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Վարչական ղեկավարների նստավայրերի շենքեր և գույք</w:t>
            </w:r>
          </w:p>
        </w:tc>
        <w:tc>
          <w:tcPr>
            <w:tcW w:w="1417" w:type="dxa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63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աշխատակազմում բարձրագույն կրթություն ունեցող աշխատողների թվի տեսակարար կշիռը ընդհանուրի մեջ, %</w:t>
            </w:r>
          </w:p>
        </w:tc>
        <w:tc>
          <w:tcPr>
            <w:tcW w:w="1417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89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249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ՏԻՄ-երը, աշխատակազմը, բնականոն գործել են,</w:t>
            </w:r>
          </w:p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բարելավվել է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35" w:type="dxa"/>
          </w:tcPr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417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39,0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835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184692,0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9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9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Ընդհանուր բնույթի համայնքային այլ ծառայությունների բարելավում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080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35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Տարվա ընթացքում ՔԿԱԳ-ի կողմից սպասարկված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3211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ՔԿԱԳ-ի գործունեության վերաբերյալ բնակիչների բողոք-դիմումների նվազում,%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249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99" w:hanging="13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4170,3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 հատ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 - ով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2391,0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4.Տրանսպորտային և վարչական սարքավորումների ձեռք բերում</w:t>
            </w:r>
          </w:p>
        </w:tc>
      </w:tr>
      <w:tr w:rsidR="008F12C5" w:rsidRPr="002B13D5" w:rsidTr="002A7639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 xml:space="preserve">Ծրագրի իրականացման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Ձեռք բերված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UPS-ների քանակը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Աշխատակազմը ապահովվել է անհրաժեշտ սարքավորումներով առկա է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75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00,0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2. Պաշտպանության կազմակերպում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8F12C5" w:rsidRPr="00DF50B5" w:rsidTr="002A7639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DF50B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Աշխատակազմում զորակոչի հարցերով զբաղվող աշխատակիցների թիվը</w:t>
            </w:r>
          </w:p>
        </w:tc>
        <w:tc>
          <w:tcPr>
            <w:tcW w:w="125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Նվերներ ստացած զորակոչիկներիթիվը,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Ձեռքբերված նվերներիքանակը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Զորակոչիկների բավարարվածությունը մատուցված ծառայություններից 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Շատ 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Զորակոչիկների ծնողների բավարարվածությունը համայնքի կողմից իրականացված աջակցության միջոցառումներից (հարցումների հիման վրա)   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շատ 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240,0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8F12C5" w:rsidRPr="00FE1F6D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8F12C5" w:rsidRPr="00FE1F6D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Համայնքում լուսավորության ցանցի սպասարկում</w:t>
            </w:r>
          </w:p>
        </w:tc>
      </w:tr>
      <w:tr w:rsidR="008F12C5" w:rsidRPr="002B13D5" w:rsidTr="002A7639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Համայնքային տեխնիկա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ևգույք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 կշիռը ընդհանուրի մեջ, %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b/>
                <w:color w:val="FF0000"/>
                <w:sz w:val="18"/>
                <w:szCs w:val="18"/>
                <w:lang w:val="en-US"/>
              </w:rPr>
              <w:t>9800.0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001"/>
        <w:gridCol w:w="1251"/>
        <w:gridCol w:w="1134"/>
        <w:gridCol w:w="1134"/>
        <w:gridCol w:w="1976"/>
      </w:tblGrid>
      <w:tr w:rsidR="008F12C5" w:rsidRPr="00FE1F6D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8F12C5" w:rsidRPr="00FE1F6D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Համայնքում բնակելի ֆոնդի արդյունավետ կառավարում</w:t>
            </w:r>
          </w:p>
        </w:tc>
      </w:tr>
      <w:tr w:rsidR="008F12C5" w:rsidRPr="00DF50B5" w:rsidTr="002A7639">
        <w:tc>
          <w:tcPr>
            <w:tcW w:w="5128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DF50B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&lt;&lt;Բնակարանային կոմունալ տնտեսություն&gt;&gt; ՀՈԱԿ-ի աշխատակիցներ</w:t>
            </w:r>
          </w:p>
        </w:tc>
        <w:tc>
          <w:tcPr>
            <w:tcW w:w="1251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01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01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Սպասարկված բազմաբնակարան շենքերիքանակը</w:t>
            </w:r>
          </w:p>
        </w:tc>
        <w:tc>
          <w:tcPr>
            <w:tcW w:w="1251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105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01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Բազմաբնակարան շենքերի պարտադիր նորմերի կատարաման վճարի չափը քառակուսի մետրի համար, դրամ</w:t>
            </w:r>
          </w:p>
        </w:tc>
        <w:tc>
          <w:tcPr>
            <w:tcW w:w="1251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Մատուցված ծառայությունների 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1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Ներդրվել է բազմաբնակարան բնակելի շենքերի պահպանման  և արդյունավետ կառավարման համակարգը  </w:t>
            </w:r>
          </w:p>
        </w:tc>
        <w:tc>
          <w:tcPr>
            <w:tcW w:w="1251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3001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13492,0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8F12C5" w:rsidRPr="00FE1F6D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8F12C5" w:rsidRPr="00FE1F6D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Համայնքում ջրամատակարարման համակարգի պահպանում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Մուտքային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Համայնքայինտեխնիկաևգույք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Սպասարկված ջրագծերիերկարությունը, կմ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91,9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Տարվաընթացքում վթարների թիվը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Ջրագծերի սպասակում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Վերանորոգված ջրագծերի տեսակարար կշիռն ընդհանուրի մեջ,  %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Մատուցված ծառայության որակից բնակիչների բավարարվածությունը 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1958,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8F12C5" w:rsidRPr="002B13D5" w:rsidTr="002A7639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4. Կապիտալ աշխատանքների իրականացում</w:t>
            </w:r>
          </w:p>
        </w:tc>
      </w:tr>
      <w:tr w:rsidR="008F12C5" w:rsidRPr="00DF50B5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DF50B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Համայնքային տեխնիկա </w:t>
            </w:r>
            <w:r w:rsidRPr="00DF50B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ևգույք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ախագծա-նախահաշվային փաստաթղթերի քանակը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Վերանորոգված շքամուտքերով շենքերի քանակը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75</w:t>
            </w: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Վերանորոգված շքամուտքերի քանակը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Վերանորոգված տանիքներ ունեցող բազմաբնակարան շենքերի  քանակը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Բնակիչների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բավարարվածությունը բնակարանային շինարարության ոլորտում մատուցված ծառայություններից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Թախտա թաղամասի բնակելի շենքերի շքամուտքերը հիմնանորոգվել են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առկա է</w:t>
            </w: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Շահումյան 2 հասցեի բազմաբնակարան բնակելի շենքի տանիքը հիմնանորոգվել է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առկա է</w:t>
            </w: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25303,0 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68"/>
        <w:gridCol w:w="8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512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5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Տրանսպորտ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8F12C5" w:rsidRPr="002B13D5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20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57</w:t>
            </w: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Ընթացիկ նորոգված հանդամիջյան ճանապարհների տեսակարար կշիռը, ընդհանուրի մեջ.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բավարարվածությունը վերանորոգված 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հանդամիջյան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ճանապարհների անցանելիության վիճակից  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Ապահովվել է</w:t>
            </w:r>
            <w:r w:rsidRPr="002B13D5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>Լուսաձորի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բնակչությանը անցանելի փողոցներով և ճանապարհներով երթևեկելու ծառայության մատուցումը, %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600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Ոլորտ6. Տրանսպորտ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8F12C5" w:rsidRPr="00DF50B5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20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8F12C5" w:rsidRPr="00DF50B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առկա է</w:t>
            </w: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Ճանապարհատրանսպորտային պատահարների թվի նվազեցում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Վերանորոգված կամուրջների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միջհամայնքային ճանապարհների և փողոցների երկարությունը, կմ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Բարեկարգ և անցանելի ներբնակավայրային փողոցների մակերեսի 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 փողոցներընդարձել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են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 անցանելի ու հարմարավետ հետիոտների և տրանսպորտային միջոցների երթևեկության համար, %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41638.6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6. Տրանսպորտ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Ներհամայնքային տրանսպորտային սպասարկման համակարգերի ձևավորում</w:t>
            </w:r>
          </w:p>
        </w:tc>
      </w:tr>
      <w:tr w:rsidR="008F12C5" w:rsidRPr="002B13D5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Arial"/>
                <w:sz w:val="18"/>
                <w:szCs w:val="18"/>
                <w:lang w:val="hy-AM"/>
              </w:rPr>
              <w:t>Ծրագրի իրականացման հարցերով զբաղված աշխատակազմի աշխատողներ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կողմից հողատարածքի հատկացում, այո/ոչ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այո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Բազմաֆունկցիոնալ կանգառների տաղավարների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Բազմաֆունկցիոնալ կանգառներում սանհանգույցի առկայությունը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ոչ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Բազմաֆունկցիոնալ կանգառներում լուսավորության համակարգի առկայությունը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ոչ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Բազմաֆունկցիոնալ կանգառներում առևտրով զբաղվող բնակիչների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Բնակավայրերի թիվը, որոնց բնակիչները օգտվում են կանգառներից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Յուրաքանչյուր կանգառում տեղադրված տեղեկատվական ցուցանակների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ոչ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Բնակիչների կարծիքը բազմաֆունկցիոնալ 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դրական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Բազմաֆունկցիոնալ կանգառները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կառուցվել են,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հ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ամայնքի բնակչությանը 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այո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ֆինանսավորման աղբյուրը՝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ՀՏԶՀ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19000,0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նախադպրոցական կրթության կազմակերպում</w:t>
            </w:r>
          </w:p>
        </w:tc>
      </w:tr>
      <w:tr w:rsidR="008F12C5" w:rsidRPr="002B13D5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230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trHeight w:val="489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337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trHeight w:val="489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Նախադպրոցական կրթության ծառայության մատուցման օրերի թիվը տարվա ընթացքում, օր</w:t>
            </w:r>
          </w:p>
          <w:p w:rsidR="008F12C5" w:rsidRPr="002B13D5" w:rsidRDefault="008F12C5" w:rsidP="002A7639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ՆՈՒՀ-երում</w:t>
            </w:r>
          </w:p>
          <w:p w:rsidR="008F12C5" w:rsidRPr="002B13D5" w:rsidRDefault="008F12C5" w:rsidP="002A7639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F12C5" w:rsidRPr="002B13D5" w:rsidRDefault="008F12C5" w:rsidP="002A763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F12C5" w:rsidRPr="002B13D5" w:rsidRDefault="008F12C5" w:rsidP="002A763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F12C5" w:rsidRPr="002B13D5" w:rsidRDefault="008F12C5" w:rsidP="002A763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F12C5" w:rsidRPr="002B13D5" w:rsidRDefault="008F12C5" w:rsidP="002A7639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sz w:val="18"/>
                <w:szCs w:val="18"/>
                <w:lang w:val="en-US"/>
              </w:rPr>
              <w:t>246</w:t>
            </w:r>
          </w:p>
          <w:p w:rsidR="008F12C5" w:rsidRPr="002B13D5" w:rsidRDefault="008F12C5" w:rsidP="002A763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3000.0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2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Համայնքում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արտադ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պրոցական կրթության կազմակերպում</w:t>
            </w:r>
          </w:p>
        </w:tc>
      </w:tr>
      <w:tr w:rsidR="008F12C5" w:rsidRPr="00DF50B5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DF50B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DF50B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DF50B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8F12C5" w:rsidRPr="00DF50B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DF50B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73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&lt;&lt;Մարտունու մանկական արվեստի դպրոց&gt;&gt;  ՀՈԱԿ հաճախող մեկ երեխայի համար գանձվող ամսական վճարի չափը, դրամ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5000/3000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&lt;&lt;Մարտունու երաժշտական դպրոց&gt;&gt; ՀՈԱԿ հաճախող երեխաների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&lt;&lt;Մարտունու մարզադպրոց&gt;&gt;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ՀՈԱԿ հաճախող մարզիկների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170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FE1F6D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8F12C5" w:rsidRPr="00DF50B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DF50B5">
              <w:rPr>
                <w:rFonts w:ascii="Sylfaen" w:hAnsi="Sylfaen"/>
                <w:sz w:val="18"/>
                <w:szCs w:val="18"/>
                <w:lang w:val="hy-AM"/>
              </w:rPr>
              <w:t>&lt;&lt;Մարտունու երաժշտական դպրոց&gt;&gt; ՀՈԱԿ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FE1F6D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DF50B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DF50B5">
              <w:rPr>
                <w:rFonts w:ascii="Sylfaen" w:hAnsi="Sylfaen"/>
                <w:sz w:val="18"/>
                <w:szCs w:val="18"/>
                <w:lang w:val="hy-AM"/>
              </w:rPr>
              <w:t>&lt;&lt; Մարտունու մարզադպրոց&gt;&gt; &gt;&gt;&lt;&lt;Մանկապատանեկան կենտրոն&gt;&gt;ՀՈԱԿ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DF50B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DF50B5">
              <w:rPr>
                <w:rFonts w:ascii="Sylfaen" w:hAnsi="Sylfaen"/>
                <w:sz w:val="18"/>
                <w:szCs w:val="18"/>
                <w:lang w:val="hy-AM"/>
              </w:rPr>
              <w:t>&lt;&lt; Մարտունու մանկական արվեստի դպրոց&gt;&gt;  ՀՈԱԿ-ի կողմից ծառայության մատուցման ամիսների թիվը տարվա ընթացքում, ամիս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 Մարտունու մարզադպրոց&gt;&gt; ՀՈԱԿ երեխաների հաճախումների թիվը շաբաթվա ընթացքում, օր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 Մարտունու մանկական արվեստի դպրոց&gt;&gt;, &lt;&lt; Մարտունու մարզադպրոց&gt;&gt;, &lt;&lt;Մարտունու երաժշտական դպրոց&gt;&gt;&lt;&lt;Մանկապատանեկան կենտրոն&gt;&gt;ՀՈԱԿ-ների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գործունեությամբ ապահովվել է համայնքի բնակչությանը մատուցվող 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արտադպրոցական դաստիարակության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8F12C5" w:rsidRPr="002B13D5" w:rsidTr="002A7639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3.Համայնքային ենթակայության մանկապարտեզներիհամար գույքի ձեռք բերում</w:t>
            </w:r>
          </w:p>
        </w:tc>
      </w:tr>
      <w:tr w:rsidR="008F12C5" w:rsidRPr="00DF50B5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DF50B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ՆՈՒՀՀՈԱԿ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ներիթիվը</w:t>
            </w:r>
          </w:p>
        </w:tc>
        <w:tc>
          <w:tcPr>
            <w:tcW w:w="1276" w:type="dxa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FE1F6D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 ստացած ՆՈՒՀ ՀՈԱԿ-ների քանակը</w:t>
            </w:r>
          </w:p>
        </w:tc>
        <w:tc>
          <w:tcPr>
            <w:tcW w:w="12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ՆՈՒՀ-երի գույքով ապահովվածությունը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8F12C5" w:rsidRPr="002B13D5" w:rsidTr="002A7639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Ծրագիր 4.Համայնքային արտադպրոցական հիմնարկներիհամար գույքի ձեռք բերում</w:t>
            </w:r>
          </w:p>
        </w:tc>
      </w:tr>
      <w:tr w:rsidR="008F12C5" w:rsidRPr="00DF50B5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DF50B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DF50B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Արտադպրոցական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8F12C5" w:rsidRPr="00DF50B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DF50B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FE1F6D" w:rsidTr="002A7639">
        <w:tc>
          <w:tcPr>
            <w:tcW w:w="2127" w:type="dxa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8F12C5" w:rsidRPr="002B13D5" w:rsidTr="002A7639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5.Դպրոցներում բնապահպանական և բարձր տեխնոլոգիաների գիտելիքների տարածում</w:t>
            </w:r>
          </w:p>
        </w:tc>
      </w:tr>
      <w:tr w:rsidR="008F12C5" w:rsidRPr="00DF50B5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DF50B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DF50B5" w:rsidTr="002A7639">
        <w:tc>
          <w:tcPr>
            <w:tcW w:w="2127" w:type="dxa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Կազմակերպվածմիջոցառումներիթիվը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Մասնակիցներիթիվը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, երեխա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Շահառու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բնակավայր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երիթիվը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Լաբորատորիաներովվերազինվածդպրոցներիթիվը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Ծնողների բավարարվածության աստիճանը մատուցված ծառայությունների որակից 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շատլավ                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ՀամայնքիԴիլիջանքաղաքի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Թեղուտ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ՀաղարծինևԳոշգյուղերիմեկականդպրոցներումհիմնվելենինժեներականլաբորատորիաներ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այո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ֆինանսավորման աղբյուրը՝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ՀՏԶՀ</w:t>
            </w:r>
          </w:p>
        </w:tc>
        <w:tc>
          <w:tcPr>
            <w:tcW w:w="12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19000.0 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9.Մշակույթ և երիտասարդության հետ տարվող աշխատանքներ 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8F12C5" w:rsidRPr="002B13D5" w:rsidTr="002A7639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Մշակութային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ՀՈԱԿ-ների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աշխատակազմերի աշխատակիցներ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34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.&lt;&lt;Մարտունու կենտրոնականգրադարան&gt;&gt;ՀՈԱԿ-ի 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&lt;&lt;Մարտունու մշակույթի տուն&gt;&gt; ՀՈԱԿ-ի,շենքեր և գույք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տուն ՀՈԱԿ-ի աշխատակիցների թիվը</w:t>
            </w:r>
          </w:p>
        </w:tc>
        <w:tc>
          <w:tcPr>
            <w:tcW w:w="12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18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մարդ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&lt;&lt;Հանգստի և մշակույթի մանկական զբոսայգի&gt;&gt; ՀՈԱԿ-ի աշխատողների թիվը</w:t>
            </w:r>
          </w:p>
        </w:tc>
        <w:tc>
          <w:tcPr>
            <w:tcW w:w="12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 մարդ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անգամ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Մատուցված մշակութային 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դրական</w:t>
            </w: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այո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9.Մշակույթ և երիտասարդության հետ տարվող աշխատանքներ 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Համայնքի մշակութային կազմակերպությունների շենքերի կապիտալ վերանորոգում</w:t>
            </w:r>
          </w:p>
        </w:tc>
      </w:tr>
      <w:tr w:rsidR="008F12C5" w:rsidRPr="00DF50B5" w:rsidTr="002A7639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020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8F12C5" w:rsidRPr="00DF50B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DF50B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8F12C5" w:rsidRPr="00DF50B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DF50B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ծառայություններից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13000.0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12.Սոցիալական պաշտպանություն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8F12C5" w:rsidRPr="00DF50B5" w:rsidTr="002A7639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DF50B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DF50B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8F12C5" w:rsidRPr="00DF50B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DF50B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Նորածին երեխաներ ունեցած և  ս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260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580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Սոցիալական աջակցություն ստացած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զոհվածների ընտանիքների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&lt;&lt;Հույսի կամուրջ&gt;&gt; ՀԿ-ի շահառուների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Սոցիալական ծրագրերի շահառուների բավարարվածությունը ծրագրից (հարցումների հիման վրա)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Բարելավվել է 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10880.0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15.Շրջակա միջավայրի պահպանություն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Համայնքում կոմունալ ծառայությունների մատուցում</w:t>
            </w:r>
          </w:p>
        </w:tc>
      </w:tr>
      <w:tr w:rsidR="008F12C5" w:rsidRPr="00DF50B5" w:rsidTr="002A7639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DF50B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&lt;&lt;Մարտունի համայնքի կոմունալ սպասարկում և լուսավորություն&gt;&gt; ՀՈԱԿ-ի աշխատակիցներ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&lt;&lt;Մարտունի համայնքի կոմունալ սպասարկում և լուսավորություն&gt;&gt; ՀՈԱԿ-ի գույք և տեխնիկա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կարծիքը աղբահանության և սանիտարական մաքրման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վերաբերյալ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Աղբահանության ծառայության մատուցման հաճախականությունը շաբաթվա կտրվածքով,  անգամ Մարտունի քաղաքում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6</w:t>
            </w: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79257.0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15.Շրջակա միջավայրի պահպանություն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2. Տրանսպորտային սարքավորումներով վերազինում</w:t>
            </w:r>
          </w:p>
        </w:tc>
      </w:tr>
      <w:tr w:rsidR="008F12C5" w:rsidRPr="00DF50B5" w:rsidTr="002A7639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DF50B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Ծրագրի իրականացման հարցերով աշխատակազմի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Ձեռք բերված 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եքենա-սարքավորումների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Ձեռք բերվ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մարտկոցների քանակը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Ձեռք բերվ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անվադողերի քանակը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&lt;&lt;Մարտունի համայնքի կոմունալ սպասարկում և բարեկարգում&gt;&gt; ՀՈԱԿ-ի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տեխնիկայի սարքավորումներով ապահովվածության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մակարդակը,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%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&lt;&lt; Մարտունի համայնքի կոմունալ սպասարկում և լբարեկարգում&gt;&gt; ՀՈԱԿ-ի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տեխնիկական ապահովվածությունը աճել է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25000,0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15.Շրջակա միջավայրի պահպանություն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highlight w:val="red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Ծրագիր 3. </w:t>
            </w:r>
            <w:r w:rsidRPr="002B13D5">
              <w:rPr>
                <w:rFonts w:ascii="Sylfaen" w:hAnsi="Sylfaen"/>
                <w:b/>
                <w:sz w:val="18"/>
                <w:szCs w:val="18"/>
              </w:rPr>
              <w:t>Աղբահանության և սանիտարական մաքրման տեխնիկայի ձեռքբերում</w:t>
            </w:r>
          </w:p>
        </w:tc>
      </w:tr>
      <w:tr w:rsidR="008F12C5" w:rsidRPr="002B13D5" w:rsidTr="002A7639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Ծրագրի իրականացման հարցերով աշխատակազմի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Ձեռք բերված ա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ղբատար մեքենա,  հատ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Ձեռք բերված բ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ազմաֆունկցիոնալ կոմունալ և ձյուն մաքրող մեքենա, հատ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&lt;&lt;Մարտունի համայնքի կոմունալ սպասարկում և բարեկարգում&gt;&gt; ՀՈԱԿ-ի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տեխնիկայի սարքավորումներով ապահովվածության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մակարդակը,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%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 բյակավայրերում իրականացվում են աղբահանության ծառայություններ</w:t>
            </w:r>
          </w:p>
        </w:tc>
        <w:tc>
          <w:tcPr>
            <w:tcW w:w="12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այո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ֆինանսավորման աղբյուրը՝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ՀՏԶՀ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25000,0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16.Զբոսաշրջություն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8F12C5" w:rsidRPr="00DF50B5" w:rsidTr="002A7639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DF50B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Համայնքին պատկանող գույք և սարքավորումներ</w:t>
            </w:r>
          </w:p>
        </w:tc>
        <w:tc>
          <w:tcPr>
            <w:tcW w:w="1276" w:type="dxa"/>
          </w:tcPr>
          <w:p w:rsidR="008F12C5" w:rsidRPr="002B13D5" w:rsidRDefault="008F12C5" w:rsidP="002A7639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DF50B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 xml:space="preserve">Ծրագրի իրականացման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Պատրաստված գովազդային հոլովակների քանակը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Տարվա ընթացքում կազմակերպված միջոցառումների քանակը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Զբոսաշրջիների կարծիքը մատուցված ծառայությունների մասին (հարցումների հիման վրա)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Համայնքում զբոսաշրջային ծրագրերի առկայությունը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3000.0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69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16.Զբոսաշրջություն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9403E7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F12C5" w:rsidRPr="002B13D5" w:rsidTr="002A7639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rPr>
          <w:rFonts w:ascii="Sylfaen" w:hAnsi="Sylfaen"/>
          <w:sz w:val="18"/>
          <w:szCs w:val="18"/>
          <w:lang w:val="hy-AM"/>
        </w:rPr>
      </w:pPr>
    </w:p>
    <w:p w:rsidR="008F12C5" w:rsidRDefault="008F12C5" w:rsidP="008F12C5"/>
    <w:p w:rsidR="0066771A" w:rsidRDefault="0066771A"/>
    <w:sectPr w:rsidR="0066771A" w:rsidSect="002A7639">
      <w:pgSz w:w="11906" w:h="16838"/>
      <w:pgMar w:top="568" w:right="850" w:bottom="568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07" w:rsidRDefault="002E1F07" w:rsidP="00441365">
      <w:pPr>
        <w:spacing w:after="0" w:line="240" w:lineRule="auto"/>
      </w:pPr>
      <w:r>
        <w:separator/>
      </w:r>
    </w:p>
  </w:endnote>
  <w:endnote w:type="continuationSeparator" w:id="1">
    <w:p w:rsidR="002E1F07" w:rsidRDefault="002E1F07" w:rsidP="0044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htakan">
    <w:charset w:val="00"/>
    <w:family w:val="auto"/>
    <w:pitch w:val="variable"/>
    <w:sig w:usb0="8000040B" w:usb1="4000404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F03" w:rsidRDefault="00AB5F03">
        <w:pPr>
          <w:pStyle w:val="aa"/>
          <w:jc w:val="right"/>
        </w:pPr>
        <w:fldSimple w:instr=" PAGE   \* MERGEFORMAT ">
          <w:r w:rsidR="009B29E4">
            <w:rPr>
              <w:noProof/>
            </w:rPr>
            <w:t>25</w:t>
          </w:r>
        </w:fldSimple>
      </w:p>
    </w:sdtContent>
  </w:sdt>
  <w:p w:rsidR="00AB5F03" w:rsidRDefault="00AB5F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07" w:rsidRDefault="002E1F07" w:rsidP="00441365">
      <w:pPr>
        <w:spacing w:after="0" w:line="240" w:lineRule="auto"/>
      </w:pPr>
      <w:r>
        <w:separator/>
      </w:r>
    </w:p>
  </w:footnote>
  <w:footnote w:type="continuationSeparator" w:id="1">
    <w:p w:rsidR="002E1F07" w:rsidRDefault="002E1F07" w:rsidP="00441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4D74919"/>
    <w:multiLevelType w:val="hybridMultilevel"/>
    <w:tmpl w:val="ADA6379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A5593"/>
    <w:multiLevelType w:val="hybridMultilevel"/>
    <w:tmpl w:val="ADA6379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1260"/>
    <w:multiLevelType w:val="hybridMultilevel"/>
    <w:tmpl w:val="1BBECB6E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D24B2"/>
    <w:multiLevelType w:val="hybridMultilevel"/>
    <w:tmpl w:val="74C0529C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D45744"/>
    <w:multiLevelType w:val="hybridMultilevel"/>
    <w:tmpl w:val="26C6BBB4"/>
    <w:lvl w:ilvl="0" w:tplc="042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2E38EA"/>
    <w:multiLevelType w:val="hybridMultilevel"/>
    <w:tmpl w:val="6308A8F0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05974"/>
    <w:multiLevelType w:val="hybridMultilevel"/>
    <w:tmpl w:val="042EA2E2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B02641"/>
    <w:multiLevelType w:val="hybridMultilevel"/>
    <w:tmpl w:val="2E1EC49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50A58"/>
    <w:multiLevelType w:val="hybridMultilevel"/>
    <w:tmpl w:val="8236BAF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C4817"/>
    <w:multiLevelType w:val="hybridMultilevel"/>
    <w:tmpl w:val="8236BAF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A608F"/>
    <w:multiLevelType w:val="hybridMultilevel"/>
    <w:tmpl w:val="74C0529C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6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A3997"/>
    <w:multiLevelType w:val="hybridMultilevel"/>
    <w:tmpl w:val="81D65738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9C61A5"/>
    <w:multiLevelType w:val="hybridMultilevel"/>
    <w:tmpl w:val="6308A8F0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3"/>
  </w:num>
  <w:num w:numId="4">
    <w:abstractNumId w:val="27"/>
  </w:num>
  <w:num w:numId="5">
    <w:abstractNumId w:val="12"/>
  </w:num>
  <w:num w:numId="6">
    <w:abstractNumId w:val="47"/>
  </w:num>
  <w:num w:numId="7">
    <w:abstractNumId w:val="42"/>
  </w:num>
  <w:num w:numId="8">
    <w:abstractNumId w:val="11"/>
  </w:num>
  <w:num w:numId="9">
    <w:abstractNumId w:val="43"/>
  </w:num>
  <w:num w:numId="10">
    <w:abstractNumId w:val="9"/>
  </w:num>
  <w:num w:numId="11">
    <w:abstractNumId w:val="14"/>
  </w:num>
  <w:num w:numId="12">
    <w:abstractNumId w:val="17"/>
  </w:num>
  <w:num w:numId="13">
    <w:abstractNumId w:val="8"/>
  </w:num>
  <w:num w:numId="14">
    <w:abstractNumId w:val="16"/>
  </w:num>
  <w:num w:numId="15">
    <w:abstractNumId w:val="37"/>
  </w:num>
  <w:num w:numId="16">
    <w:abstractNumId w:val="24"/>
  </w:num>
  <w:num w:numId="17">
    <w:abstractNumId w:val="41"/>
  </w:num>
  <w:num w:numId="18">
    <w:abstractNumId w:val="45"/>
  </w:num>
  <w:num w:numId="19">
    <w:abstractNumId w:val="31"/>
  </w:num>
  <w:num w:numId="20">
    <w:abstractNumId w:val="20"/>
  </w:num>
  <w:num w:numId="21">
    <w:abstractNumId w:val="34"/>
  </w:num>
  <w:num w:numId="22">
    <w:abstractNumId w:val="39"/>
  </w:num>
  <w:num w:numId="23">
    <w:abstractNumId w:val="4"/>
  </w:num>
  <w:num w:numId="24">
    <w:abstractNumId w:val="29"/>
  </w:num>
  <w:num w:numId="25">
    <w:abstractNumId w:val="18"/>
  </w:num>
  <w:num w:numId="26">
    <w:abstractNumId w:val="6"/>
  </w:num>
  <w:num w:numId="27">
    <w:abstractNumId w:val="35"/>
  </w:num>
  <w:num w:numId="28">
    <w:abstractNumId w:val="25"/>
  </w:num>
  <w:num w:numId="29">
    <w:abstractNumId w:val="36"/>
  </w:num>
  <w:num w:numId="30">
    <w:abstractNumId w:val="30"/>
  </w:num>
  <w:num w:numId="31">
    <w:abstractNumId w:val="33"/>
  </w:num>
  <w:num w:numId="32">
    <w:abstractNumId w:val="19"/>
  </w:num>
  <w:num w:numId="33">
    <w:abstractNumId w:val="40"/>
  </w:num>
  <w:num w:numId="34">
    <w:abstractNumId w:val="15"/>
  </w:num>
  <w:num w:numId="35">
    <w:abstractNumId w:val="0"/>
  </w:num>
  <w:num w:numId="36">
    <w:abstractNumId w:val="38"/>
  </w:num>
  <w:num w:numId="37">
    <w:abstractNumId w:val="10"/>
  </w:num>
  <w:num w:numId="38">
    <w:abstractNumId w:val="2"/>
  </w:num>
  <w:num w:numId="39">
    <w:abstractNumId w:val="22"/>
  </w:num>
  <w:num w:numId="40">
    <w:abstractNumId w:val="7"/>
  </w:num>
  <w:num w:numId="41">
    <w:abstractNumId w:val="32"/>
  </w:num>
  <w:num w:numId="42">
    <w:abstractNumId w:val="3"/>
  </w:num>
  <w:num w:numId="43">
    <w:abstractNumId w:val="21"/>
  </w:num>
  <w:num w:numId="44">
    <w:abstractNumId w:val="46"/>
  </w:num>
  <w:num w:numId="45">
    <w:abstractNumId w:val="13"/>
  </w:num>
  <w:num w:numId="46">
    <w:abstractNumId w:val="26"/>
  </w:num>
  <w:num w:numId="47">
    <w:abstractNumId w:val="5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2C5"/>
    <w:rsid w:val="00161624"/>
    <w:rsid w:val="002A7639"/>
    <w:rsid w:val="002E1F07"/>
    <w:rsid w:val="003B0600"/>
    <w:rsid w:val="00441365"/>
    <w:rsid w:val="00474F31"/>
    <w:rsid w:val="0054278C"/>
    <w:rsid w:val="0066771A"/>
    <w:rsid w:val="006715E9"/>
    <w:rsid w:val="00690C24"/>
    <w:rsid w:val="00872CA6"/>
    <w:rsid w:val="008C10D2"/>
    <w:rsid w:val="008E1858"/>
    <w:rsid w:val="008F12C5"/>
    <w:rsid w:val="0098078B"/>
    <w:rsid w:val="009A34C8"/>
    <w:rsid w:val="009B29E4"/>
    <w:rsid w:val="00AA165B"/>
    <w:rsid w:val="00AB5F03"/>
    <w:rsid w:val="00B04A00"/>
    <w:rsid w:val="00B811FC"/>
    <w:rsid w:val="00B83D61"/>
    <w:rsid w:val="00C9126D"/>
    <w:rsid w:val="00CB15EE"/>
    <w:rsid w:val="00DF50B5"/>
    <w:rsid w:val="00E70701"/>
    <w:rsid w:val="00EC02D7"/>
    <w:rsid w:val="00EF6C1D"/>
    <w:rsid w:val="00F93313"/>
    <w:rsid w:val="00FE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65"/>
  </w:style>
  <w:style w:type="paragraph" w:styleId="1">
    <w:name w:val="heading 1"/>
    <w:basedOn w:val="a"/>
    <w:next w:val="a"/>
    <w:link w:val="10"/>
    <w:uiPriority w:val="9"/>
    <w:qFormat/>
    <w:rsid w:val="008F1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2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F12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a3">
    <w:name w:val="Title"/>
    <w:basedOn w:val="a"/>
    <w:link w:val="a4"/>
    <w:qFormat/>
    <w:rsid w:val="008F12C5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8F12C5"/>
    <w:rPr>
      <w:rFonts w:ascii="Times LatArm" w:eastAsia="Times New Roman" w:hAnsi="Times LatArm" w:cs="Times New Roman"/>
      <w:sz w:val="24"/>
      <w:szCs w:val="20"/>
      <w:lang w:val="en-US" w:eastAsia="en-US"/>
    </w:rPr>
  </w:style>
  <w:style w:type="table" w:styleId="a5">
    <w:name w:val="Table Grid"/>
    <w:basedOn w:val="a1"/>
    <w:uiPriority w:val="59"/>
    <w:rsid w:val="008F12C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F12C5"/>
    <w:pPr>
      <w:ind w:left="720"/>
      <w:contextualSpacing/>
    </w:pPr>
    <w:rPr>
      <w:rFonts w:eastAsiaTheme="minorHAnsi"/>
      <w:lang w:val="en-US" w:eastAsia="en-US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8F12C5"/>
    <w:rPr>
      <w:rFonts w:eastAsiaTheme="minorHAnsi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8F12C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F12C5"/>
    <w:rPr>
      <w:rFonts w:eastAsiaTheme="minorHAnsi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8F12C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F12C5"/>
    <w:rPr>
      <w:rFonts w:eastAsiaTheme="minorHAnsi"/>
      <w:lang w:val="en-US" w:eastAsia="en-US"/>
    </w:rPr>
  </w:style>
  <w:style w:type="paragraph" w:styleId="ac">
    <w:name w:val="footnote text"/>
    <w:basedOn w:val="a"/>
    <w:link w:val="ad"/>
    <w:unhideWhenUsed/>
    <w:rsid w:val="008F12C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rsid w:val="008F12C5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ae">
    <w:name w:val="footnote reference"/>
    <w:basedOn w:val="a0"/>
    <w:unhideWhenUsed/>
    <w:rsid w:val="008F12C5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8F12C5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8F12C5"/>
    <w:rPr>
      <w:rFonts w:cs="Times New Roman"/>
      <w:color w:val="0000FF" w:themeColor="hyperlink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8F12C5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af1">
    <w:name w:val="Balloon Text"/>
    <w:basedOn w:val="a"/>
    <w:link w:val="af0"/>
    <w:uiPriority w:val="99"/>
    <w:semiHidden/>
    <w:unhideWhenUsed/>
    <w:rsid w:val="008F12C5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12">
    <w:name w:val="Текст выноски Знак1"/>
    <w:basedOn w:val="a0"/>
    <w:link w:val="af1"/>
    <w:uiPriority w:val="99"/>
    <w:semiHidden/>
    <w:rsid w:val="008F12C5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8F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3">
    <w:name w:val="Текст примечания Знак"/>
    <w:basedOn w:val="a0"/>
    <w:link w:val="af4"/>
    <w:uiPriority w:val="99"/>
    <w:rsid w:val="008F12C5"/>
    <w:rPr>
      <w:rFonts w:eastAsiaTheme="minorHAnsi"/>
      <w:sz w:val="20"/>
      <w:szCs w:val="20"/>
      <w:lang w:val="en-US" w:eastAsia="en-US"/>
    </w:rPr>
  </w:style>
  <w:style w:type="paragraph" w:styleId="af4">
    <w:name w:val="annotation text"/>
    <w:basedOn w:val="a"/>
    <w:link w:val="af3"/>
    <w:uiPriority w:val="99"/>
    <w:unhideWhenUsed/>
    <w:rsid w:val="008F12C5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13">
    <w:name w:val="Текст примечания Знак1"/>
    <w:basedOn w:val="a0"/>
    <w:link w:val="af4"/>
    <w:uiPriority w:val="99"/>
    <w:semiHidden/>
    <w:rsid w:val="008F12C5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8F12C5"/>
    <w:rPr>
      <w:b/>
      <w:bCs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8F12C5"/>
    <w:rPr>
      <w:b/>
      <w:bCs/>
    </w:rPr>
  </w:style>
  <w:style w:type="character" w:customStyle="1" w:styleId="14">
    <w:name w:val="Тема примечания Знак1"/>
    <w:basedOn w:val="13"/>
    <w:link w:val="af6"/>
    <w:uiPriority w:val="99"/>
    <w:semiHidden/>
    <w:rsid w:val="008F12C5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8F12C5"/>
    <w:pPr>
      <w:spacing w:line="259" w:lineRule="auto"/>
      <w:outlineLvl w:val="9"/>
    </w:pPr>
  </w:style>
  <w:style w:type="paragraph" w:customStyle="1" w:styleId="xl65">
    <w:name w:val="xl65"/>
    <w:basedOn w:val="a"/>
    <w:rsid w:val="008F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66">
    <w:name w:val="xl66"/>
    <w:basedOn w:val="a"/>
    <w:rsid w:val="008F12C5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7">
    <w:name w:val="xl67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8F12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9">
    <w:name w:val="xl69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0">
    <w:name w:val="xl70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8F1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2">
    <w:name w:val="xl72"/>
    <w:basedOn w:val="a"/>
    <w:rsid w:val="008F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3">
    <w:name w:val="xl73"/>
    <w:basedOn w:val="a"/>
    <w:rsid w:val="008F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4">
    <w:name w:val="xl74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5">
    <w:name w:val="xl75"/>
    <w:basedOn w:val="a"/>
    <w:rsid w:val="008F1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6">
    <w:name w:val="xl76"/>
    <w:basedOn w:val="a"/>
    <w:rsid w:val="008F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7">
    <w:name w:val="xl77"/>
    <w:basedOn w:val="a"/>
    <w:rsid w:val="008F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8">
    <w:name w:val="xl78"/>
    <w:basedOn w:val="a"/>
    <w:rsid w:val="008F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9">
    <w:name w:val="xl79"/>
    <w:basedOn w:val="a"/>
    <w:rsid w:val="008F12C5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0">
    <w:name w:val="xl80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1">
    <w:name w:val="xl81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2">
    <w:name w:val="xl82"/>
    <w:basedOn w:val="a"/>
    <w:rsid w:val="008F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3">
    <w:name w:val="xl83"/>
    <w:basedOn w:val="a"/>
    <w:rsid w:val="008F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4">
    <w:name w:val="xl84"/>
    <w:basedOn w:val="a"/>
    <w:rsid w:val="008F1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5">
    <w:name w:val="xl85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6">
    <w:name w:val="xl86"/>
    <w:basedOn w:val="a"/>
    <w:rsid w:val="008F1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7">
    <w:name w:val="xl87"/>
    <w:basedOn w:val="a"/>
    <w:rsid w:val="008F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8">
    <w:name w:val="xl88"/>
    <w:basedOn w:val="a"/>
    <w:rsid w:val="008F12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9">
    <w:name w:val="xl89"/>
    <w:basedOn w:val="a"/>
    <w:rsid w:val="008F12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0">
    <w:name w:val="xl90"/>
    <w:basedOn w:val="a"/>
    <w:rsid w:val="008F12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1">
    <w:name w:val="xl91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3">
    <w:name w:val="xl93"/>
    <w:basedOn w:val="a"/>
    <w:rsid w:val="008F12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4">
    <w:name w:val="xl94"/>
    <w:basedOn w:val="a"/>
    <w:rsid w:val="008F12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5">
    <w:name w:val="xl95"/>
    <w:basedOn w:val="a"/>
    <w:rsid w:val="008F12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6">
    <w:name w:val="xl96"/>
    <w:basedOn w:val="a"/>
    <w:rsid w:val="008F12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7">
    <w:name w:val="xl97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8">
    <w:name w:val="xl98"/>
    <w:basedOn w:val="a"/>
    <w:rsid w:val="008F12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9">
    <w:name w:val="xl99"/>
    <w:basedOn w:val="a"/>
    <w:rsid w:val="008F12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0">
    <w:name w:val="xl100"/>
    <w:basedOn w:val="a"/>
    <w:rsid w:val="008F12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1">
    <w:name w:val="xl101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en-US" w:eastAsia="en-US"/>
    </w:rPr>
  </w:style>
  <w:style w:type="paragraph" w:customStyle="1" w:styleId="xl102">
    <w:name w:val="xl102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3">
    <w:name w:val="xl103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4">
    <w:name w:val="xl104"/>
    <w:basedOn w:val="a"/>
    <w:rsid w:val="008F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5">
    <w:name w:val="xl105"/>
    <w:basedOn w:val="a"/>
    <w:rsid w:val="008F12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6">
    <w:name w:val="xl106"/>
    <w:basedOn w:val="a"/>
    <w:rsid w:val="008F12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7">
    <w:name w:val="xl107"/>
    <w:basedOn w:val="a"/>
    <w:rsid w:val="008F1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8">
    <w:name w:val="xl108"/>
    <w:basedOn w:val="a"/>
    <w:rsid w:val="008F12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9">
    <w:name w:val="xl109"/>
    <w:basedOn w:val="a"/>
    <w:rsid w:val="008F12C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0">
    <w:name w:val="xl110"/>
    <w:basedOn w:val="a"/>
    <w:rsid w:val="008F12C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1">
    <w:name w:val="xl111"/>
    <w:basedOn w:val="a"/>
    <w:rsid w:val="008F1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p1">
    <w:name w:val="p1"/>
    <w:basedOn w:val="a"/>
    <w:rsid w:val="008F12C5"/>
    <w:pPr>
      <w:spacing w:after="0" w:line="240" w:lineRule="auto"/>
    </w:pPr>
    <w:rPr>
      <w:rFonts w:ascii="Mshtakan" w:eastAsiaTheme="minorHAnsi" w:hAnsi="Mshtakan" w:cs="Times New Roman"/>
      <w:color w:val="454545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40</Pages>
  <Words>12794</Words>
  <Characters>72931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2019-12-06T05:34:00Z</dcterms:created>
  <dcterms:modified xsi:type="dcterms:W3CDTF">2019-12-09T07:49:00Z</dcterms:modified>
</cp:coreProperties>
</file>