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E" w:rsidRPr="008F7CBE" w:rsidRDefault="008F7CBE" w:rsidP="008F7CBE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8F7CBE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8F7CBE">
        <w:rPr>
          <w:rFonts w:ascii="GHEA Grapalat" w:hAnsi="GHEA Grapalat"/>
          <w:b/>
          <w:color w:val="000000" w:themeColor="text1"/>
          <w:lang w:val="hy-AM"/>
        </w:rPr>
        <w:br/>
      </w:r>
      <w:r w:rsidRPr="008F7CBE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«ՀԱՅԱՍՏԱՆԻ ՀԱՆՐԱՊԵՏՈՒԹՅԱՆ ԳԵՂԱՐՔՈՒՆԻՔԻ ՄԱՐԶԻ ՄԱՐՏՈՒՆԻ ՀԱՄԱՅՆՔԻ ՎԱՐԴԵՆԻԿ ԲՆԱԿԱՎԱՅՐՈՒՄ ԳՏՆՎՈՂ, ՀԱՄԱՅՆՔԱՅԻՆ ՍԵՓԱԿԱՆՈՒԹՅՈՒՆ ՀԱՆԴԻՍԱՑՈՂ 05-085-0305-0193 ԾԱԾԿԱԳՐՈՎ 0.104 ՀԱ ՄԱԿԵՐԵՍՈՎ ԳՅՈՒՂԱՏՆՏԵՍԱԿԱՆ ՆՇԱՆԱԿՈՒԹՅԱՆ ԱՅԼ ՀՈՂԱՏԵՍՔԸ  ԱՃՈՒՐԴԱՅԻՆ ԿԱՐԳՈՎ ՕՏԱՐԵԼՈՒ ՀԱՄԱՁԱՅՆՈՒԹՅՈՒՆ ՏԱԼՈՒ ՄԱՍԻՆ»  ՄԱՐՏՈՒՆԻ ՀԱՄԱՅՆՔԻ ԱՎԱԳԱՆՈՒ ՈՐՈՇՄԱՆ ՆԱԽԱԳԾԻ ԸՆԴՈՒՆՄԱՆ </w:t>
      </w:r>
    </w:p>
    <w:p w:rsidR="008F7CBE" w:rsidRPr="008F7CBE" w:rsidRDefault="008F7CBE" w:rsidP="008F7CB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8F7CBE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</w:t>
      </w:r>
      <w:bookmarkStart w:id="0" w:name="_GoBack"/>
      <w:bookmarkEnd w:id="0"/>
      <w:r w:rsidRPr="008F7CBE">
        <w:rPr>
          <w:rFonts w:ascii="GHEA Grapalat" w:hAnsi="GHEA Grapalat"/>
          <w:color w:val="000000" w:themeColor="text1"/>
          <w:lang w:val="hy-AM"/>
        </w:rPr>
        <w:t>ն օրենքի 18-րդ հոդվածի 1-ին մասի 21-րդ կետը:</w:t>
      </w:r>
      <w:r w:rsidRPr="008F7CBE">
        <w:rPr>
          <w:rFonts w:ascii="GHEA Grapalat" w:hAnsi="GHEA Grapalat"/>
          <w:color w:val="000000" w:themeColor="text1"/>
          <w:lang w:val="hy-AM"/>
        </w:rPr>
        <w:tab/>
      </w:r>
      <w:r w:rsidRPr="008F7CBE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8F7CBE" w:rsidRPr="008F7CBE" w:rsidRDefault="008F7CBE" w:rsidP="008F7CBE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8F7CBE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8F7CBE" w:rsidRPr="008F7CBE" w:rsidRDefault="008F7CBE" w:rsidP="008F7CB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8F7CBE">
        <w:rPr>
          <w:rFonts w:ascii="GHEA Grapalat" w:hAnsi="GHEA Grapalat"/>
          <w:color w:val="000000" w:themeColor="text1"/>
          <w:lang w:val="hy-AM"/>
        </w:rPr>
        <w:t xml:space="preserve">   </w:t>
      </w:r>
      <w:r w:rsidRPr="008F7CBE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8F7CBE" w:rsidRPr="008F7CBE" w:rsidRDefault="008F7CBE" w:rsidP="008F7CBE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8F7CBE" w:rsidRDefault="008F7CBE" w:rsidP="008F7CBE">
      <w:pPr>
        <w:rPr>
          <w:color w:val="000000" w:themeColor="text1"/>
        </w:rPr>
      </w:pPr>
      <w:r w:rsidRPr="008F7CBE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8F7C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F7C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F7C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F7C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F7CBE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8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4D4D9F"/>
    <w:rsid w:val="00542360"/>
    <w:rsid w:val="006107A1"/>
    <w:rsid w:val="00707B02"/>
    <w:rsid w:val="008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4</cp:revision>
  <dcterms:created xsi:type="dcterms:W3CDTF">2022-07-22T16:19:00Z</dcterms:created>
  <dcterms:modified xsi:type="dcterms:W3CDTF">2022-08-02T15:04:00Z</dcterms:modified>
</cp:coreProperties>
</file>