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FC" w:rsidRPr="00D30120" w:rsidRDefault="001C65FC" w:rsidP="00DE41FA">
      <w:pPr>
        <w:spacing w:after="0"/>
        <w:divId w:val="485784591"/>
        <w:rPr>
          <w:rFonts w:ascii="GHEA Grapalat" w:hAnsi="GHEA Grapalat"/>
        </w:rPr>
      </w:pPr>
      <w:r w:rsidRPr="00D30120">
        <w:rPr>
          <w:rFonts w:ascii="Courier New" w:hAnsi="Courier New" w:cs="Courier New"/>
          <w:lang w:val="hy-AM"/>
        </w:rPr>
        <w:t>                                               </w:t>
      </w:r>
    </w:p>
    <w:p w:rsidR="001C65FC" w:rsidRPr="00755764" w:rsidRDefault="00DE41FA" w:rsidP="00DE41FA">
      <w:pPr>
        <w:spacing w:after="0"/>
        <w:jc w:val="right"/>
        <w:divId w:val="485784591"/>
        <w:rPr>
          <w:rFonts w:ascii="GHEA Grapalat" w:hAnsi="GHEA Grapalat"/>
          <w:lang w:val="en-US"/>
        </w:rPr>
      </w:pPr>
      <w:r>
        <w:rPr>
          <w:rFonts w:ascii="GHEA Grapalat" w:hAnsi="GHEA Grapalat"/>
          <w:lang w:val="hy-AM"/>
        </w:rPr>
        <w:t>Հավելված</w:t>
      </w:r>
      <w:r w:rsidR="00755764">
        <w:rPr>
          <w:rFonts w:ascii="GHEA Grapalat" w:hAnsi="GHEA Grapalat"/>
          <w:lang w:val="en-US"/>
        </w:rPr>
        <w:t xml:space="preserve"> </w:t>
      </w:r>
      <w:r w:rsidR="00CE536B">
        <w:rPr>
          <w:rFonts w:ascii="GHEA Grapalat" w:hAnsi="GHEA Grapalat"/>
          <w:color w:val="333333"/>
          <w:shd w:val="clear" w:color="auto" w:fill="FFFFFF"/>
        </w:rPr>
        <w:t>№</w:t>
      </w:r>
      <w:r w:rsidR="00755764">
        <w:rPr>
          <w:rFonts w:ascii="GHEA Grapalat" w:hAnsi="GHEA Grapalat"/>
          <w:lang w:val="en-US"/>
        </w:rPr>
        <w:t>1</w:t>
      </w:r>
    </w:p>
    <w:p w:rsidR="00DE41FA" w:rsidRDefault="00DE41FA" w:rsidP="00DE41FA">
      <w:pPr>
        <w:spacing w:after="0"/>
        <w:jc w:val="right"/>
        <w:divId w:val="485784591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Մարտունի համայնքի ավագանու</w:t>
      </w:r>
    </w:p>
    <w:p w:rsidR="00DE41FA" w:rsidRDefault="00DE41FA" w:rsidP="00DE41FA">
      <w:pPr>
        <w:spacing w:after="0"/>
        <w:jc w:val="right"/>
        <w:divId w:val="485784591"/>
        <w:rPr>
          <w:rFonts w:ascii="GHEA Grapalat" w:hAnsi="GHEA Grapalat"/>
          <w:lang w:val="en-US"/>
        </w:rPr>
      </w:pPr>
      <w:r>
        <w:rPr>
          <w:rFonts w:ascii="GHEA Grapalat" w:hAnsi="GHEA Grapalat"/>
          <w:lang w:val="hy-AM"/>
        </w:rPr>
        <w:t xml:space="preserve">2022 թվականի դեկտեմբերի 22-ի </w:t>
      </w:r>
    </w:p>
    <w:p w:rsidR="00DE41FA" w:rsidRDefault="00CE536B" w:rsidP="00DE41FA">
      <w:pPr>
        <w:spacing w:after="0"/>
        <w:jc w:val="right"/>
        <w:divId w:val="485784591"/>
        <w:rPr>
          <w:rFonts w:ascii="GHEA Grapalat" w:hAnsi="GHEA Grapalat"/>
          <w:lang w:val="hy-AM"/>
        </w:rPr>
      </w:pPr>
      <w:r w:rsidRPr="00F7238B">
        <w:rPr>
          <w:rFonts w:ascii="GHEA Grapalat" w:hAnsi="GHEA Grapalat"/>
          <w:color w:val="333333"/>
          <w:shd w:val="clear" w:color="auto" w:fill="FFFFFF"/>
          <w:lang w:val="en-US"/>
        </w:rPr>
        <w:t>№</w:t>
      </w:r>
      <w:r w:rsidR="00A418F0">
        <w:rPr>
          <w:rFonts w:ascii="GHEA Grapalat" w:hAnsi="GHEA Grapalat"/>
          <w:lang w:val="hy-AM"/>
        </w:rPr>
        <w:t>241</w:t>
      </w:r>
      <w:r w:rsidR="00DE41FA">
        <w:rPr>
          <w:rFonts w:ascii="GHEA Grapalat" w:hAnsi="GHEA Grapalat"/>
          <w:lang w:val="en-US"/>
        </w:rPr>
        <w:t>-</w:t>
      </w:r>
      <w:r w:rsidR="00DE41FA">
        <w:rPr>
          <w:rFonts w:ascii="GHEA Grapalat" w:hAnsi="GHEA Grapalat"/>
          <w:lang w:val="hy-AM"/>
        </w:rPr>
        <w:t>Ն որոշման</w:t>
      </w:r>
    </w:p>
    <w:p w:rsidR="00DE41FA" w:rsidRDefault="00DE41FA" w:rsidP="00DE41FA">
      <w:pPr>
        <w:spacing w:after="0"/>
        <w:jc w:val="right"/>
        <w:divId w:val="485784591"/>
        <w:rPr>
          <w:rFonts w:ascii="GHEA Grapalat" w:hAnsi="GHEA Grapalat"/>
          <w:lang w:val="hy-AM"/>
        </w:rPr>
      </w:pPr>
    </w:p>
    <w:p w:rsidR="00DE41FA" w:rsidRDefault="00A511BF" w:rsidP="00DE41FA">
      <w:pPr>
        <w:spacing w:after="0"/>
        <w:jc w:val="center"/>
        <w:divId w:val="485784591"/>
        <w:rPr>
          <w:rFonts w:ascii="GHEA Grapalat" w:hAnsi="GHEA Grapalat"/>
          <w:b/>
          <w:sz w:val="28"/>
          <w:szCs w:val="28"/>
          <w:lang w:val="hy-AM"/>
        </w:rPr>
      </w:pPr>
      <w:r w:rsidRPr="00DE41FA">
        <w:rPr>
          <w:rFonts w:ascii="GHEA Grapalat" w:hAnsi="GHEA Grapalat"/>
          <w:b/>
          <w:sz w:val="28"/>
          <w:szCs w:val="28"/>
          <w:lang w:val="hy-AM"/>
        </w:rPr>
        <w:t xml:space="preserve">2023 ԹՎԱԿԱՆԻ ՀԱՄԱՐ </w:t>
      </w:r>
      <w:r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DE41FA" w:rsidRPr="00DE41FA">
        <w:rPr>
          <w:rFonts w:ascii="GHEA Grapalat" w:hAnsi="GHEA Grapalat"/>
          <w:b/>
          <w:sz w:val="28"/>
          <w:szCs w:val="28"/>
          <w:lang w:val="hy-AM"/>
        </w:rPr>
        <w:t xml:space="preserve">ՄԱՐՏՈՒՆԻ </w:t>
      </w:r>
      <w:r w:rsidR="00E32E7A">
        <w:rPr>
          <w:rFonts w:ascii="GHEA Grapalat" w:hAnsi="GHEA Grapalat"/>
          <w:b/>
          <w:sz w:val="28"/>
          <w:szCs w:val="28"/>
          <w:lang w:val="hy-AM"/>
        </w:rPr>
        <w:t>ՀԱՄԱՅՆՔ</w:t>
      </w:r>
      <w:r w:rsidR="00DE41FA" w:rsidRPr="00DE41FA">
        <w:rPr>
          <w:rFonts w:ascii="GHEA Grapalat" w:hAnsi="GHEA Grapalat"/>
          <w:b/>
          <w:sz w:val="28"/>
          <w:szCs w:val="28"/>
          <w:lang w:val="hy-AM"/>
        </w:rPr>
        <w:t>Ո</w:t>
      </w:r>
      <w:r w:rsidR="00E32E7A">
        <w:rPr>
          <w:rFonts w:ascii="GHEA Grapalat" w:hAnsi="GHEA Grapalat"/>
          <w:b/>
          <w:sz w:val="28"/>
          <w:szCs w:val="28"/>
          <w:lang w:val="hy-AM"/>
        </w:rPr>
        <w:t>Ի</w:t>
      </w:r>
      <w:r w:rsidR="00DE41FA" w:rsidRPr="00DE41FA">
        <w:rPr>
          <w:rFonts w:ascii="GHEA Grapalat" w:hAnsi="GHEA Grapalat"/>
          <w:b/>
          <w:sz w:val="28"/>
          <w:szCs w:val="28"/>
          <w:lang w:val="hy-AM"/>
        </w:rPr>
        <w:t>Մ ՏԵՂԱԿԱՆ ՏՈՒՐՔԵՐԸ ԵՎ ԴՐԱՆՑ ԴՐՈՒՅՔԱՉԱՓԵՐ</w:t>
      </w:r>
      <w:r>
        <w:rPr>
          <w:rFonts w:ascii="GHEA Grapalat" w:hAnsi="GHEA Grapalat"/>
          <w:b/>
          <w:sz w:val="28"/>
          <w:szCs w:val="28"/>
          <w:lang w:val="hy-AM"/>
        </w:rPr>
        <w:t>Ը՝</w:t>
      </w:r>
      <w:r w:rsidR="00DE41FA" w:rsidRPr="00DE41FA">
        <w:rPr>
          <w:rFonts w:ascii="GHEA Grapalat" w:hAnsi="GHEA Grapalat"/>
          <w:b/>
          <w:sz w:val="28"/>
          <w:szCs w:val="28"/>
          <w:lang w:val="hy-AM"/>
        </w:rPr>
        <w:t xml:space="preserve"> ԸՍՏ ԲՆԱԿԱՎԱՅՐԵՐԻ</w:t>
      </w:r>
    </w:p>
    <w:p w:rsidR="00DE41FA" w:rsidRDefault="00DE41FA" w:rsidP="00DE41FA">
      <w:pPr>
        <w:spacing w:after="0"/>
        <w:jc w:val="center"/>
        <w:divId w:val="485784591"/>
        <w:rPr>
          <w:rFonts w:ascii="GHEA Grapalat" w:hAnsi="GHEA Grapalat"/>
          <w:b/>
          <w:sz w:val="28"/>
          <w:szCs w:val="28"/>
          <w:lang w:val="hy-AM"/>
        </w:rPr>
      </w:pPr>
      <w:r w:rsidRPr="00DE41FA">
        <w:rPr>
          <w:rFonts w:ascii="GHEA Grapalat" w:hAnsi="GHEA Grapalat"/>
          <w:b/>
          <w:sz w:val="28"/>
          <w:szCs w:val="28"/>
          <w:lang w:val="hy-AM"/>
        </w:rPr>
        <w:t xml:space="preserve"> </w:t>
      </w:r>
    </w:p>
    <w:p w:rsidR="00DE41FA" w:rsidRPr="00DE41FA" w:rsidRDefault="00DE41FA" w:rsidP="00DE41FA">
      <w:pPr>
        <w:spacing w:after="0"/>
        <w:jc w:val="center"/>
        <w:divId w:val="485784591"/>
        <w:rPr>
          <w:rFonts w:ascii="GHEA Grapalat" w:hAnsi="GHEA Grapalat"/>
          <w:b/>
          <w:sz w:val="28"/>
          <w:szCs w:val="28"/>
          <w:lang w:val="hy-AM"/>
        </w:rPr>
      </w:pPr>
    </w:p>
    <w:tbl>
      <w:tblPr>
        <w:tblpPr w:leftFromText="180" w:rightFromText="180" w:vertAnchor="text" w:tblpX="-318"/>
        <w:tblW w:w="15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283"/>
        <w:gridCol w:w="1805"/>
        <w:gridCol w:w="1701"/>
        <w:gridCol w:w="1417"/>
        <w:gridCol w:w="1843"/>
        <w:gridCol w:w="2594"/>
      </w:tblGrid>
      <w:tr w:rsidR="00936FEC" w:rsidRPr="00DC1E43" w:rsidTr="00BE0E28">
        <w:trPr>
          <w:divId w:val="485784591"/>
          <w:trHeight w:val="1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FEC" w:rsidRPr="00D30120" w:rsidRDefault="00936FEC" w:rsidP="00CD2C54">
            <w:pPr>
              <w:spacing w:before="100" w:beforeAutospacing="1" w:after="100" w:afterAutospacing="1" w:line="140" w:lineRule="atLeast"/>
              <w:ind w:left="-142" w:firstLine="142"/>
              <w:rPr>
                <w:rFonts w:ascii="GHEA Grapalat" w:hAnsi="GHEA Grapalat"/>
                <w:sz w:val="24"/>
                <w:szCs w:val="24"/>
              </w:rPr>
            </w:pPr>
            <w:r w:rsidRPr="00D30120">
              <w:rPr>
                <w:rFonts w:ascii="GHEA Grapalat" w:hAnsi="GHEA Grapalat"/>
                <w:lang w:val="hy-AM"/>
              </w:rPr>
              <w:t>Հ/Հ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FEC" w:rsidRPr="006645B7" w:rsidRDefault="00936FEC" w:rsidP="00CD2C54">
            <w:pPr>
              <w:spacing w:before="100" w:beforeAutospacing="1" w:after="100" w:afterAutospacing="1" w:line="14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Տեղական</w:t>
            </w:r>
            <w:r w:rsidRPr="006645B7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տուրքի</w:t>
            </w:r>
            <w:r w:rsidRPr="006645B7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FEC" w:rsidRPr="006645B7" w:rsidRDefault="00936FEC" w:rsidP="00CD2C54">
            <w:pPr>
              <w:spacing w:before="100" w:beforeAutospacing="1" w:after="100" w:afterAutospacing="1" w:line="14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 xml:space="preserve">Օրենքով նախատեսված դրույքաչափերը </w:t>
            </w:r>
            <w:r w:rsidRPr="006645B7">
              <w:rPr>
                <w:rFonts w:ascii="GHEA Grapalat" w:hAnsi="GHEA Grapalat"/>
                <w:sz w:val="20"/>
                <w:szCs w:val="20"/>
              </w:rPr>
              <w:t>(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ՀՀ դրամ</w:t>
            </w:r>
            <w:r w:rsidRPr="006645B7">
              <w:rPr>
                <w:rFonts w:ascii="GHEA Grapalat" w:hAnsi="GHEA Grapalat"/>
                <w:sz w:val="20"/>
                <w:szCs w:val="20"/>
              </w:rPr>
              <w:t>)</w:t>
            </w:r>
            <w:r w:rsidRPr="006645B7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FEC" w:rsidRPr="006645B7" w:rsidRDefault="00936FEC" w:rsidP="00BE0E28">
            <w:pPr>
              <w:spacing w:before="100" w:beforeAutospacing="1" w:after="100" w:afterAutospacing="1" w:line="14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Ավագանու կողմից սահմանված դրույքաչափերը</w:t>
            </w:r>
            <w:r w:rsidR="00BE0E28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(ՀՀ դրա</w:t>
            </w:r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t>մ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EC" w:rsidRPr="006645B7" w:rsidRDefault="00936FEC" w:rsidP="00C93E71">
            <w:pPr>
              <w:spacing w:before="100" w:beforeAutospacing="1" w:after="100" w:afterAutospacing="1" w:line="14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Մարտունի քաղաքի համար՝  (ՀՀ դրամ)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EC" w:rsidRPr="006645B7" w:rsidRDefault="00936FEC" w:rsidP="00BE0E28">
            <w:pPr>
              <w:spacing w:before="100" w:beforeAutospacing="1" w:after="100" w:afterAutospacing="1" w:line="14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Վարդենիկ</w:t>
            </w:r>
            <w:r w:rsidR="00BE0E28">
              <w:rPr>
                <w:rFonts w:ascii="Cambria Math" w:hAnsi="Cambria Math" w:cs="Cambria Math"/>
                <w:sz w:val="20"/>
                <w:szCs w:val="20"/>
                <w:lang w:val="hy-AM"/>
              </w:rPr>
              <w:t>,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 xml:space="preserve"> Ն</w:t>
            </w:r>
            <w:r w:rsidRPr="006645B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 xml:space="preserve"> Գետաշեն, Գեղհովիտ, Լիճք</w:t>
            </w:r>
            <w:r w:rsidR="00BC7A60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="00BC7A60" w:rsidRPr="00BE0E28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Երանոս</w:t>
            </w:r>
            <w:r w:rsidR="00BC7A60" w:rsidRPr="006645B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բնակավայրերի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համար 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 xml:space="preserve"> (ՀՀ դրամ)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EC" w:rsidRPr="00BE0E28" w:rsidRDefault="00BE0E28" w:rsidP="00BC7A60">
            <w:pPr>
              <w:spacing w:before="100" w:beforeAutospacing="1" w:after="100" w:afterAutospacing="1" w:line="14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E0E28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Արծվանիստ, Ծովինար, Զոլաքար, Աստղաձոր, Վաղաշեն, Մադինա, Վերին Գետաշեն, Ծակքար, Ծովասար, Ձորագյուղ, Վարդաձոր, </w:t>
            </w:r>
            <w:r w:rsidR="00936FEC" w:rsidRPr="00BE0E28">
              <w:rPr>
                <w:rFonts w:ascii="GHEA Grapalat" w:hAnsi="GHEA Grapalat"/>
                <w:sz w:val="20"/>
                <w:szCs w:val="20"/>
                <w:lang w:val="hy-AM"/>
              </w:rPr>
              <w:t>բնակավայրերի համար  (ՀՀ դրամ)</w:t>
            </w:r>
          </w:p>
        </w:tc>
      </w:tr>
      <w:tr w:rsidR="00936FEC" w:rsidRPr="00DC1E43" w:rsidTr="00BE0E28">
        <w:trPr>
          <w:divId w:val="485784591"/>
          <w:trHeight w:val="18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FEC" w:rsidRPr="006645B7" w:rsidRDefault="00936FEC" w:rsidP="00CD2C54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</w:p>
          <w:p w:rsidR="00936FEC" w:rsidRPr="006645B7" w:rsidRDefault="00936FEC" w:rsidP="00CD2C54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FEC" w:rsidRPr="006645B7" w:rsidRDefault="00936FEC" w:rsidP="00CD2C54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Հայաստանի Հանրապետության օրենսդրությամբ սահմանված կարգով հաստատված ճարտարապետաշինարարական նախագծին համապատասխան` համայնքի վարչական տարածքում նոր շենքերի, շինությունների և ոչ հիմնական շինությունների շինարարության (տեղադրման) (բացառությամբ Հայաստանի Հանրապետության օրենսդրությամբ սահմանված շինարարության թույլտվություն չպահանջող դեպքերի) թույլտվության համար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FEC" w:rsidRPr="006645B7" w:rsidRDefault="00936FEC" w:rsidP="00CD2C5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FEC" w:rsidRPr="006645B7" w:rsidRDefault="00936FEC" w:rsidP="00CD2C54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EC" w:rsidRPr="006645B7" w:rsidRDefault="00936FEC" w:rsidP="00CD2C54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EC" w:rsidRPr="006645B7" w:rsidRDefault="00936FEC" w:rsidP="00CD2C54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sz w:val="20"/>
                <w:szCs w:val="20"/>
                <w:lang w:val="hy-AM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EC" w:rsidRPr="006645B7" w:rsidRDefault="00936FEC" w:rsidP="00CD2C54">
            <w:pPr>
              <w:spacing w:before="100" w:beforeAutospacing="1" w:after="100" w:afterAutospacing="1"/>
              <w:jc w:val="center"/>
              <w:rPr>
                <w:rFonts w:ascii="GHEA Grapalat" w:hAnsi="GHEA Grapalat" w:cs="Courier New"/>
                <w:sz w:val="20"/>
                <w:szCs w:val="20"/>
                <w:lang w:val="hy-AM"/>
              </w:rPr>
            </w:pPr>
          </w:p>
        </w:tc>
      </w:tr>
      <w:tr w:rsidR="00936FEC" w:rsidRPr="006645B7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EC" w:rsidRPr="006645B7" w:rsidRDefault="00936FEC" w:rsidP="006645B7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t>ա)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EC" w:rsidRPr="006645B7" w:rsidRDefault="00936FEC" w:rsidP="006645B7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6645B7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Pr="006645B7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6645B7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6645B7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6645B7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6645B7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`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300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անհատական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բնակելի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այդ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թվում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`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այգեգործական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ամառանոցային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տների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ինչպես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նաև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200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lastRenderedPageBreak/>
              <w:t>հասարակական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արտադրական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նշանակության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EC" w:rsidRPr="006645B7" w:rsidRDefault="00936FEC" w:rsidP="00936FE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15000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EC" w:rsidRPr="006645B7" w:rsidRDefault="00936FEC" w:rsidP="00936FE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t>15000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EC" w:rsidRDefault="00936FEC" w:rsidP="00936FEC">
            <w:pPr>
              <w:jc w:val="center"/>
            </w:pPr>
            <w:r w:rsidRPr="001B144F">
              <w:rPr>
                <w:rFonts w:ascii="GHEA Grapalat" w:hAnsi="GHEA Grapalat"/>
                <w:sz w:val="20"/>
                <w:szCs w:val="20"/>
                <w:lang w:val="en-US"/>
              </w:rPr>
              <w:t>15000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EC" w:rsidRDefault="00936FEC" w:rsidP="00936FEC">
            <w:pPr>
              <w:jc w:val="center"/>
            </w:pPr>
            <w:r w:rsidRPr="001B144F">
              <w:rPr>
                <w:rFonts w:ascii="GHEA Grapalat" w:hAnsi="GHEA Grapalat"/>
                <w:sz w:val="20"/>
                <w:szCs w:val="20"/>
                <w:lang w:val="en-US"/>
              </w:rPr>
              <w:t>15000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EC" w:rsidRDefault="00936FEC" w:rsidP="00936FEC">
            <w:pPr>
              <w:jc w:val="center"/>
            </w:pPr>
            <w:r w:rsidRPr="001B144F">
              <w:rPr>
                <w:rFonts w:ascii="GHEA Grapalat" w:hAnsi="GHEA Grapalat"/>
                <w:sz w:val="20"/>
                <w:szCs w:val="20"/>
                <w:lang w:val="en-US"/>
              </w:rPr>
              <w:t>15000</w:t>
            </w:r>
          </w:p>
        </w:tc>
      </w:tr>
      <w:tr w:rsidR="00936FEC" w:rsidRPr="00DC1E43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EC" w:rsidRPr="006645B7" w:rsidRDefault="00936FEC" w:rsidP="00CD2C54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բ</w:t>
            </w:r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EC" w:rsidRPr="006645B7" w:rsidRDefault="00936FEC" w:rsidP="00C93E71">
            <w:pPr>
              <w:spacing w:before="100" w:beforeAutospacing="1" w:after="100" w:afterAutospacing="1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6645B7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>սույն</w:t>
            </w:r>
            <w:r w:rsidRPr="006645B7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>կետի</w:t>
            </w:r>
            <w:r w:rsidRPr="006645B7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«</w:t>
            </w:r>
            <w:r w:rsidRPr="006645B7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>ա</w:t>
            </w:r>
            <w:r w:rsidRPr="006645B7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» </w:t>
            </w:r>
            <w:r w:rsidRPr="006645B7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>ենթակետով</w:t>
            </w:r>
            <w:r w:rsidRPr="006645B7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>չնախատեսված</w:t>
            </w:r>
            <w:r w:rsidRPr="006645B7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6645B7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6645B7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6645B7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6645B7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`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EC" w:rsidRPr="006645B7" w:rsidRDefault="00936FEC" w:rsidP="00936FE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EC" w:rsidRPr="006645B7" w:rsidRDefault="00936FEC" w:rsidP="00936FE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EC" w:rsidRPr="006645B7" w:rsidRDefault="00936FEC" w:rsidP="00936FE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EC" w:rsidRPr="006645B7" w:rsidRDefault="00936FEC" w:rsidP="00936FE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EC" w:rsidRPr="006645B7" w:rsidRDefault="00936FEC" w:rsidP="00936FE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936FEC" w:rsidRPr="006645B7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EC" w:rsidRPr="006645B7" w:rsidRDefault="00936FEC" w:rsidP="006217A7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EC" w:rsidRPr="006645B7" w:rsidRDefault="00936FEC" w:rsidP="006217A7">
            <w:pPr>
              <w:spacing w:before="100" w:beforeAutospacing="1" w:after="100" w:afterAutospacing="1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200-ից մինչև 500 քառակուսի մետր ընդհանուր մակերես ունեցող շենքերի և շինությունների համար`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EC" w:rsidRPr="006645B7" w:rsidRDefault="00936FEC" w:rsidP="00936FE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EC" w:rsidRPr="006645B7" w:rsidRDefault="00936FEC" w:rsidP="00936FE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EC" w:rsidRDefault="00936FEC" w:rsidP="00936FEC">
            <w:pPr>
              <w:jc w:val="center"/>
            </w:pPr>
            <w:r w:rsidRPr="0073724C">
              <w:rPr>
                <w:rFonts w:ascii="GHEA Grapalat" w:hAnsi="GHEA Grapalat"/>
                <w:sz w:val="20"/>
                <w:szCs w:val="20"/>
                <w:lang w:val="hy-AM"/>
              </w:rPr>
              <w:t>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EC" w:rsidRDefault="00936FEC" w:rsidP="00936FEC">
            <w:pPr>
              <w:jc w:val="center"/>
            </w:pPr>
            <w:r w:rsidRPr="0073724C">
              <w:rPr>
                <w:rFonts w:ascii="GHEA Grapalat" w:hAnsi="GHEA Grapalat"/>
                <w:sz w:val="20"/>
                <w:szCs w:val="20"/>
                <w:lang w:val="hy-AM"/>
              </w:rPr>
              <w:t>30000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EC" w:rsidRDefault="00936FEC" w:rsidP="00936FEC">
            <w:pPr>
              <w:jc w:val="center"/>
            </w:pPr>
            <w:r w:rsidRPr="0073724C">
              <w:rPr>
                <w:rFonts w:ascii="GHEA Grapalat" w:hAnsi="GHEA Grapalat"/>
                <w:sz w:val="20"/>
                <w:szCs w:val="20"/>
                <w:lang w:val="hy-AM"/>
              </w:rPr>
              <w:t>30000</w:t>
            </w:r>
          </w:p>
        </w:tc>
      </w:tr>
      <w:tr w:rsidR="00936FEC" w:rsidRPr="006645B7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EC" w:rsidRPr="006645B7" w:rsidRDefault="00936FEC" w:rsidP="006217A7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EC" w:rsidRPr="006645B7" w:rsidRDefault="00936FEC" w:rsidP="006217A7">
            <w:pPr>
              <w:spacing w:before="100" w:beforeAutospacing="1" w:after="100" w:afterAutospacing="1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500-ից մինչև 1000 քառակուսի մետր ընդհանուր մակերես ունեցող շենքերի և շինությունների համար՝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EC" w:rsidRPr="006645B7" w:rsidRDefault="00936FEC" w:rsidP="00936FE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EC" w:rsidRPr="006645B7" w:rsidRDefault="00936FEC" w:rsidP="00936FE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EC" w:rsidRDefault="00936FEC" w:rsidP="00936FEC">
            <w:pPr>
              <w:jc w:val="center"/>
            </w:pPr>
            <w:r w:rsidRPr="003E0E7A">
              <w:rPr>
                <w:rFonts w:ascii="GHEA Grapalat" w:hAnsi="GHEA Grapalat"/>
                <w:sz w:val="20"/>
                <w:szCs w:val="20"/>
                <w:lang w:val="hy-AM"/>
              </w:rPr>
              <w:t>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EC" w:rsidRDefault="00936FEC" w:rsidP="00936FEC">
            <w:pPr>
              <w:jc w:val="center"/>
            </w:pPr>
            <w:r w:rsidRPr="003E0E7A">
              <w:rPr>
                <w:rFonts w:ascii="GHEA Grapalat" w:hAnsi="GHEA Grapalat"/>
                <w:sz w:val="20"/>
                <w:szCs w:val="20"/>
                <w:lang w:val="hy-AM"/>
              </w:rPr>
              <w:t>50000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EC" w:rsidRDefault="00936FEC" w:rsidP="00936FEC">
            <w:pPr>
              <w:jc w:val="center"/>
            </w:pPr>
            <w:r w:rsidRPr="003E0E7A">
              <w:rPr>
                <w:rFonts w:ascii="GHEA Grapalat" w:hAnsi="GHEA Grapalat"/>
                <w:sz w:val="20"/>
                <w:szCs w:val="20"/>
                <w:lang w:val="hy-AM"/>
              </w:rPr>
              <w:t>50000</w:t>
            </w:r>
          </w:p>
        </w:tc>
      </w:tr>
      <w:tr w:rsidR="00936FEC" w:rsidRPr="006645B7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EC" w:rsidRPr="006645B7" w:rsidRDefault="00936FEC" w:rsidP="006217A7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EC" w:rsidRPr="006645B7" w:rsidRDefault="00936FEC" w:rsidP="006217A7">
            <w:pPr>
              <w:spacing w:before="100" w:beforeAutospacing="1" w:after="100" w:afterAutospacing="1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1000-ից մինչև 3000 քառակուսի մետր ընդհանուր մակերես ունեցող շենքերի և շինությունների համար՝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EC" w:rsidRPr="006645B7" w:rsidRDefault="00936FEC" w:rsidP="00936FE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EC" w:rsidRPr="006645B7" w:rsidRDefault="00936FEC" w:rsidP="00936FE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EC" w:rsidRDefault="00936FEC" w:rsidP="00936FEC">
            <w:pPr>
              <w:jc w:val="center"/>
            </w:pPr>
            <w:r w:rsidRPr="006A7522">
              <w:rPr>
                <w:rFonts w:ascii="GHEA Grapalat" w:hAnsi="GHEA Grapalat"/>
                <w:sz w:val="20"/>
                <w:szCs w:val="20"/>
                <w:lang w:val="hy-AM"/>
              </w:rPr>
              <w:t>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EC" w:rsidRDefault="00936FEC" w:rsidP="00936FEC">
            <w:pPr>
              <w:jc w:val="center"/>
            </w:pPr>
            <w:r w:rsidRPr="006A7522">
              <w:rPr>
                <w:rFonts w:ascii="GHEA Grapalat" w:hAnsi="GHEA Grapalat"/>
                <w:sz w:val="20"/>
                <w:szCs w:val="20"/>
                <w:lang w:val="hy-AM"/>
              </w:rPr>
              <w:t>50000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EC" w:rsidRDefault="00936FEC" w:rsidP="00936FEC">
            <w:pPr>
              <w:jc w:val="center"/>
            </w:pPr>
            <w:r w:rsidRPr="006A7522">
              <w:rPr>
                <w:rFonts w:ascii="GHEA Grapalat" w:hAnsi="GHEA Grapalat"/>
                <w:sz w:val="20"/>
                <w:szCs w:val="20"/>
                <w:lang w:val="hy-AM"/>
              </w:rPr>
              <w:t>50000</w:t>
            </w:r>
          </w:p>
        </w:tc>
      </w:tr>
      <w:tr w:rsidR="00936FEC" w:rsidRPr="006645B7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EC" w:rsidRPr="006645B7" w:rsidRDefault="00936FEC" w:rsidP="006217A7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EC" w:rsidRPr="006645B7" w:rsidRDefault="00936FEC" w:rsidP="006217A7">
            <w:pPr>
              <w:spacing w:before="100" w:beforeAutospacing="1" w:after="100" w:afterAutospacing="1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645B7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3000-ից և ավելի քառակուսի մետր ընդհանուր մակերես ունեցող շենքերի և շինությունների համար՝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EC" w:rsidRPr="006645B7" w:rsidRDefault="00936FEC" w:rsidP="00936FE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EC" w:rsidRPr="006645B7" w:rsidRDefault="00936FEC" w:rsidP="00936FE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EC" w:rsidRDefault="00936FEC" w:rsidP="00936FEC">
            <w:pPr>
              <w:jc w:val="center"/>
            </w:pPr>
            <w:r w:rsidRPr="00DE0AFC">
              <w:rPr>
                <w:rFonts w:ascii="GHEA Grapalat" w:hAnsi="GHEA Grapalat"/>
                <w:sz w:val="20"/>
                <w:szCs w:val="20"/>
                <w:lang w:val="hy-AM"/>
              </w:rPr>
              <w:t>100000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EC" w:rsidRDefault="00936FEC" w:rsidP="00936FEC">
            <w:pPr>
              <w:jc w:val="center"/>
            </w:pPr>
            <w:r w:rsidRPr="00DE0AFC">
              <w:rPr>
                <w:rFonts w:ascii="GHEA Grapalat" w:hAnsi="GHEA Grapalat"/>
                <w:sz w:val="20"/>
                <w:szCs w:val="20"/>
                <w:lang w:val="hy-AM"/>
              </w:rPr>
              <w:t>100000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EC" w:rsidRDefault="00936FEC" w:rsidP="00936FEC">
            <w:pPr>
              <w:jc w:val="center"/>
            </w:pPr>
            <w:r w:rsidRPr="00DE0AFC">
              <w:rPr>
                <w:rFonts w:ascii="GHEA Grapalat" w:hAnsi="GHEA Grapalat"/>
                <w:sz w:val="20"/>
                <w:szCs w:val="20"/>
                <w:lang w:val="hy-AM"/>
              </w:rPr>
              <w:t>100000</w:t>
            </w:r>
          </w:p>
        </w:tc>
      </w:tr>
      <w:tr w:rsidR="00936FEC" w:rsidRPr="00DC1E43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EC" w:rsidRPr="006645B7" w:rsidRDefault="00936FEC" w:rsidP="00CD2C54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EC" w:rsidRPr="006645B7" w:rsidRDefault="00936FEC" w:rsidP="00C93E71">
            <w:pPr>
              <w:spacing w:before="100" w:beforeAutospacing="1" w:after="100" w:afterAutospacing="1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645B7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ոչ հիմնական շենքերի և շինությունների համար`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EC" w:rsidRPr="006645B7" w:rsidRDefault="00936FEC" w:rsidP="00936FE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EC" w:rsidRPr="006645B7" w:rsidRDefault="00936FEC" w:rsidP="00936FE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EC" w:rsidRPr="006645B7" w:rsidRDefault="00936FEC" w:rsidP="00936FE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EC" w:rsidRPr="006645B7" w:rsidRDefault="00936FEC" w:rsidP="00936FE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EC" w:rsidRPr="006645B7" w:rsidRDefault="00936FEC" w:rsidP="00936FE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36FEC" w:rsidRPr="006645B7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EC" w:rsidRPr="006645B7" w:rsidRDefault="00936FEC" w:rsidP="006217A7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EC" w:rsidRPr="006645B7" w:rsidRDefault="00936FEC" w:rsidP="006217A7">
            <w:pPr>
              <w:spacing w:before="100" w:beforeAutospacing="1" w:after="100" w:afterAutospacing="1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մինչև 20 քառակուսի մետր ընդհանուր մակերես ունեցող շենքերի և շինությունների համար`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EC" w:rsidRPr="006645B7" w:rsidRDefault="00936FEC" w:rsidP="00936FE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EC" w:rsidRPr="006645B7" w:rsidRDefault="00936FEC" w:rsidP="00936FE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EC" w:rsidRDefault="00936FEC" w:rsidP="00936FEC">
            <w:pPr>
              <w:jc w:val="center"/>
            </w:pPr>
            <w:r w:rsidRPr="00546D5A">
              <w:rPr>
                <w:rFonts w:ascii="GHEA Grapalat" w:hAnsi="GHEA Grapalat"/>
                <w:sz w:val="20"/>
                <w:szCs w:val="20"/>
                <w:lang w:val="hy-AM"/>
              </w:rPr>
              <w:t>3000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EC" w:rsidRDefault="00936FEC" w:rsidP="00936FEC">
            <w:pPr>
              <w:jc w:val="center"/>
            </w:pPr>
            <w:r w:rsidRPr="00546D5A">
              <w:rPr>
                <w:rFonts w:ascii="GHEA Grapalat" w:hAnsi="GHEA Grapalat"/>
                <w:sz w:val="20"/>
                <w:szCs w:val="20"/>
                <w:lang w:val="hy-AM"/>
              </w:rPr>
              <w:t>3000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EC" w:rsidRDefault="00936FEC" w:rsidP="00936FEC">
            <w:pPr>
              <w:jc w:val="center"/>
            </w:pPr>
            <w:r w:rsidRPr="00546D5A">
              <w:rPr>
                <w:rFonts w:ascii="GHEA Grapalat" w:hAnsi="GHEA Grapalat"/>
                <w:sz w:val="20"/>
                <w:szCs w:val="20"/>
                <w:lang w:val="hy-AM"/>
              </w:rPr>
              <w:t>3000</w:t>
            </w:r>
          </w:p>
        </w:tc>
      </w:tr>
      <w:tr w:rsidR="00936FEC" w:rsidRPr="006645B7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EC" w:rsidRPr="006645B7" w:rsidRDefault="00936FEC" w:rsidP="006217A7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EC" w:rsidRPr="006645B7" w:rsidRDefault="00936FEC" w:rsidP="006217A7">
            <w:pPr>
              <w:spacing w:before="100" w:beforeAutospacing="1" w:after="100" w:afterAutospacing="1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 և ավելի քառակուսի մետր ընդհանուր մակերես ունեցող շենքերի և շինությունների համար`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EC" w:rsidRPr="006645B7" w:rsidRDefault="00936FEC" w:rsidP="00936FE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EC" w:rsidRPr="006645B7" w:rsidRDefault="00936FEC" w:rsidP="00936FE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EC" w:rsidRDefault="00936FEC" w:rsidP="00936FEC">
            <w:pPr>
              <w:jc w:val="center"/>
            </w:pPr>
            <w:r w:rsidRPr="00717FFA">
              <w:rPr>
                <w:rFonts w:ascii="GHEA Grapalat" w:hAnsi="GHEA Grapalat"/>
                <w:sz w:val="20"/>
                <w:szCs w:val="20"/>
                <w:lang w:val="hy-AM"/>
              </w:rPr>
              <w:t>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EC" w:rsidRDefault="00936FEC" w:rsidP="00936FEC">
            <w:pPr>
              <w:jc w:val="center"/>
            </w:pPr>
            <w:r w:rsidRPr="00717FFA">
              <w:rPr>
                <w:rFonts w:ascii="GHEA Grapalat" w:hAnsi="GHEA Grapalat"/>
                <w:sz w:val="20"/>
                <w:szCs w:val="20"/>
                <w:lang w:val="hy-AM"/>
              </w:rPr>
              <w:t>5000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EC" w:rsidRDefault="00936FEC" w:rsidP="00936FEC">
            <w:pPr>
              <w:jc w:val="center"/>
            </w:pPr>
            <w:r w:rsidRPr="00717FFA">
              <w:rPr>
                <w:rFonts w:ascii="GHEA Grapalat" w:hAnsi="GHEA Grapalat"/>
                <w:sz w:val="20"/>
                <w:szCs w:val="20"/>
                <w:lang w:val="hy-AM"/>
              </w:rPr>
              <w:t>5000</w:t>
            </w:r>
          </w:p>
        </w:tc>
      </w:tr>
      <w:tr w:rsidR="00936FEC" w:rsidRPr="00DC1E43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EC" w:rsidRPr="006645B7" w:rsidRDefault="00936FEC" w:rsidP="002C4E3B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EC" w:rsidRPr="006645B7" w:rsidRDefault="00936FEC" w:rsidP="00C93E71">
            <w:pPr>
              <w:spacing w:before="100" w:beforeAutospacing="1" w:after="100" w:afterAutospacing="1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 վարչական տարածքում գոյություն ունեցող շենքերի և շինությունների վերակառուցման, վերականգնման, ուժեղացման, արդիականացման և բարեկարգման աշխատանքների (բացառությամբ Հայաստանի Հանրապետության օրենսդրությամբ սահմանված շինարարության թույլտվություն չպահանջվող դեպքերի) թույլտվության համար, եթե սահմանված կարգով հաստատված ճարտարապետաշինարարական նախագծով`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EC" w:rsidRPr="006645B7" w:rsidRDefault="00936FEC" w:rsidP="00936FE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EC" w:rsidRPr="006645B7" w:rsidRDefault="00936FEC" w:rsidP="00936FE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EC" w:rsidRPr="006645B7" w:rsidRDefault="00936FEC" w:rsidP="00936FE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EC" w:rsidRPr="006645B7" w:rsidRDefault="00936FEC" w:rsidP="00936FE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EC" w:rsidRPr="006645B7" w:rsidRDefault="00936FEC" w:rsidP="00936FE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36FEC" w:rsidRPr="006645B7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EC" w:rsidRPr="006645B7" w:rsidRDefault="00936FEC" w:rsidP="00672531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t>ա)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EC" w:rsidRPr="006645B7" w:rsidRDefault="00936FEC" w:rsidP="00672531">
            <w:pPr>
              <w:spacing w:before="100" w:beforeAutospacing="1" w:after="100" w:afterAutospacing="1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չի նախատեսվում կցակառույցների, վերնակառույցների, շենքի գաբարիտային չափերն ընդլայնող այլ կառույցների (այդ թվում` ստորգետնյա) հետևանքով օբյեկտի ընդհանուր մակերեսի ավելացում կամ շենքերի գործառական նշանակության փոփոխություն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EC" w:rsidRPr="006645B7" w:rsidRDefault="00936FEC" w:rsidP="00936FE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EC" w:rsidRPr="006645B7" w:rsidRDefault="00936FEC" w:rsidP="00936FE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EC" w:rsidRDefault="00936FEC" w:rsidP="00936FEC">
            <w:pPr>
              <w:jc w:val="center"/>
            </w:pPr>
            <w:r w:rsidRPr="00E47C45">
              <w:rPr>
                <w:rFonts w:ascii="GHEA Grapalat" w:hAnsi="GHEA Grapalat"/>
                <w:sz w:val="20"/>
                <w:szCs w:val="20"/>
                <w:lang w:val="hy-AM"/>
              </w:rPr>
              <w:t>3000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EC" w:rsidRDefault="00936FEC" w:rsidP="00936FEC">
            <w:pPr>
              <w:jc w:val="center"/>
            </w:pPr>
            <w:r w:rsidRPr="00E47C45">
              <w:rPr>
                <w:rFonts w:ascii="GHEA Grapalat" w:hAnsi="GHEA Grapalat"/>
                <w:sz w:val="20"/>
                <w:szCs w:val="20"/>
                <w:lang w:val="hy-AM"/>
              </w:rPr>
              <w:t>3000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EC" w:rsidRDefault="00936FEC" w:rsidP="00936FEC">
            <w:pPr>
              <w:jc w:val="center"/>
            </w:pPr>
            <w:r w:rsidRPr="00E47C45">
              <w:rPr>
                <w:rFonts w:ascii="GHEA Grapalat" w:hAnsi="GHEA Grapalat"/>
                <w:sz w:val="20"/>
                <w:szCs w:val="20"/>
                <w:lang w:val="hy-AM"/>
              </w:rPr>
              <w:t>3000</w:t>
            </w:r>
          </w:p>
        </w:tc>
      </w:tr>
      <w:tr w:rsidR="00936FEC" w:rsidRPr="00DC1E43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EC" w:rsidRPr="006645B7" w:rsidRDefault="00936FEC" w:rsidP="00672531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բ</w:t>
            </w:r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EC" w:rsidRPr="006645B7" w:rsidRDefault="00936FEC" w:rsidP="00672531">
            <w:pPr>
              <w:spacing w:before="100" w:beforeAutospacing="1" w:after="100" w:afterAutospacing="1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բացի շենքերի և շինությունների վերակառուցման, ուժեղացման, վերականգնման կամ արդիականացման աշխատանքներից, նախատեսվում է նաև կցակառույցների, վերնակառույցների, շենքի տրամաչափային չափերն ընդլայնող այլ կառույցների (այդ թվում` ստորգետնյա) հետևանքով օբյեկտի ընդհանուր մակերեսի ավելացում կամ շենքերի գործառական նշանակության փոփոխություն, և, բացի սույն կետի «ա» ենթակետով սահմանված դրույքաչափից, կիրառվում են նաև նոր շինարարության համար սույն հավելվածի 1-ին կետով սահմանված նորմերը և դրույքաչափերը` շենքերի և շինությունների ընդհանուր մակերեսի ավելացման կամ շենքերի գործառական նշանակության փոփոխության մասով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EC" w:rsidRPr="006645B7" w:rsidRDefault="00936FEC" w:rsidP="003F2427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3000 դրամ՝ գումարած ավելացված մակերեսին համապատաս</w:t>
            </w:r>
            <w:r w:rsidR="00BE0E2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խան շինարարության թույլտվության տեղական տուրքը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EC" w:rsidRPr="006645B7" w:rsidRDefault="00936FEC" w:rsidP="00936FE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3000 դրամ՝ գումարած ավելացված մակերեսին համապատաս-խան շինարարութ-յան թույլտվության տեղական տուրքը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EC" w:rsidRPr="00672531" w:rsidRDefault="00936FEC" w:rsidP="003F2427">
            <w:pPr>
              <w:jc w:val="center"/>
              <w:rPr>
                <w:lang w:val="hy-AM"/>
              </w:rPr>
            </w:pPr>
            <w:r w:rsidRPr="004F56A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3000 դրամ՝ գումարած ավելացված մակերեսին համապատաս-խան շինարարութ</w:t>
            </w:r>
            <w:r w:rsidR="00BE0E2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Pr="004F56A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յան թույլտվության տեղական տուրքը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EC" w:rsidRPr="00672531" w:rsidRDefault="00936FEC" w:rsidP="00BE0E28">
            <w:pPr>
              <w:jc w:val="center"/>
              <w:rPr>
                <w:lang w:val="hy-AM"/>
              </w:rPr>
            </w:pPr>
            <w:r w:rsidRPr="004F56A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3000 դրամ՝ գումարած ավելացված մակերեսին համապատասխան շինարարության թույլտվության տեղական տուրքը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EC" w:rsidRPr="00672531" w:rsidRDefault="00936FEC" w:rsidP="003F2427">
            <w:pPr>
              <w:jc w:val="center"/>
              <w:rPr>
                <w:lang w:val="hy-AM"/>
              </w:rPr>
            </w:pPr>
            <w:r w:rsidRPr="004F56A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3000 դրամ՝ գումարած ավելացված մակերեսին համապատասխան շինարարության թույլտվության տեղական տուրքը</w:t>
            </w:r>
          </w:p>
        </w:tc>
      </w:tr>
      <w:tr w:rsidR="00936FEC" w:rsidRPr="00DC1E43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EC" w:rsidRPr="006645B7" w:rsidRDefault="00936FEC" w:rsidP="006A22E9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EC" w:rsidRPr="006645B7" w:rsidRDefault="00936FEC" w:rsidP="006A22E9">
            <w:pPr>
              <w:spacing w:before="100" w:beforeAutospacing="1" w:after="100" w:afterAutospacing="1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645B7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նախատեսվում է միայն կցակառույցների, վերնակառույցների, շենքի գաբարիտային չափերն ընդլայնող այլ կառույցների (այդ թվում` ստորգետնյա) շինարարություն կամ շենքերի գործառական նշանակության փոփոխություն, ապա, սույն օրենքի իմաստով, այն համարվում է նոր շինարարություն, որի նկատմամբ կիրառվում են նոր շինարարության համար սույն հոդվածի 1-ին մասի 1-ին կետով սահմանված նորմերը և դրույքաչափերը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EC" w:rsidRPr="006645B7" w:rsidRDefault="00936FEC" w:rsidP="00936FE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Նոր շինարարության համար սույն հավելվածի առաջին կետով սահմանված նորմերը և դրույքաչափերը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EC" w:rsidRPr="006645B7" w:rsidRDefault="00936FEC" w:rsidP="00936FE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Նոր շինարարության համար սույն հավելվածի առաջին կետով սահմանված նորմերը և դրույքաչափերը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EC" w:rsidRPr="006A22E9" w:rsidRDefault="00936FEC" w:rsidP="00936FEC">
            <w:pPr>
              <w:jc w:val="center"/>
              <w:rPr>
                <w:lang w:val="hy-AM"/>
              </w:rPr>
            </w:pPr>
            <w:r w:rsidRPr="00C171A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Նոր շինարարության համար սույն հավելվածի առաջին կետով սահմանված նորմերը և դրույքաչա</w:t>
            </w:r>
            <w:r w:rsidR="00A92B5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Pr="00C171A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փերը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EC" w:rsidRPr="006A22E9" w:rsidRDefault="00936FEC" w:rsidP="00936FEC">
            <w:pPr>
              <w:jc w:val="center"/>
              <w:rPr>
                <w:lang w:val="hy-AM"/>
              </w:rPr>
            </w:pPr>
            <w:r w:rsidRPr="00C171A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Նոր շինարարության համար սույն հավելվածի առաջին կետով սահմանված նորմերը և դրույքաչափերը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EC" w:rsidRPr="006A22E9" w:rsidRDefault="00936FEC" w:rsidP="00936FEC">
            <w:pPr>
              <w:jc w:val="center"/>
              <w:rPr>
                <w:lang w:val="hy-AM"/>
              </w:rPr>
            </w:pPr>
            <w:r w:rsidRPr="00C171A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Նոր շինարարության համար սույն հավելվածի առաջին կետով սահմանված նորմերը և դրույքաչափերը</w:t>
            </w:r>
          </w:p>
        </w:tc>
      </w:tr>
      <w:tr w:rsidR="00936FEC" w:rsidRPr="006645B7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EC" w:rsidRPr="006645B7" w:rsidRDefault="00936FEC" w:rsidP="006A22E9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EC" w:rsidRPr="006645B7" w:rsidRDefault="00936FEC" w:rsidP="006A22E9">
            <w:pPr>
              <w:spacing w:before="100" w:beforeAutospacing="1" w:after="100" w:afterAutospacing="1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համայնքի վարչական տարածքում շենքերի, շինությունների և քաղաքաշինական այլ օբյեկտների քանդման (բացառությամբ Հայաստանի Հանրապետության օրենսդրությամբ սահմանված քանդման թույլտվություն չպահանջվող դեպքերի) թույլտվության համար`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EC" w:rsidRPr="006645B7" w:rsidRDefault="00936FEC" w:rsidP="00936FE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FEC" w:rsidRPr="006645B7" w:rsidRDefault="00936FEC" w:rsidP="00936FEC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EC" w:rsidRDefault="00936FEC" w:rsidP="00936FEC">
            <w:pPr>
              <w:jc w:val="center"/>
            </w:pPr>
            <w:r w:rsidRPr="00AA604F">
              <w:rPr>
                <w:rFonts w:ascii="GHEA Grapalat" w:hAnsi="GHEA Grapalat"/>
                <w:sz w:val="20"/>
                <w:szCs w:val="20"/>
                <w:lang w:val="hy-AM"/>
              </w:rPr>
              <w:t>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EC" w:rsidRDefault="00936FEC" w:rsidP="00936FEC">
            <w:pPr>
              <w:jc w:val="center"/>
            </w:pPr>
            <w:r w:rsidRPr="00AA604F">
              <w:rPr>
                <w:rFonts w:ascii="GHEA Grapalat" w:hAnsi="GHEA Grapalat"/>
                <w:sz w:val="20"/>
                <w:szCs w:val="20"/>
                <w:lang w:val="hy-AM"/>
              </w:rPr>
              <w:t>5000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EC" w:rsidRDefault="00936FEC" w:rsidP="00936FEC">
            <w:pPr>
              <w:jc w:val="center"/>
            </w:pPr>
            <w:r w:rsidRPr="00AA604F">
              <w:rPr>
                <w:rFonts w:ascii="GHEA Grapalat" w:hAnsi="GHEA Grapalat"/>
                <w:sz w:val="20"/>
                <w:szCs w:val="20"/>
                <w:lang w:val="hy-AM"/>
              </w:rPr>
              <w:t>5000</w:t>
            </w:r>
          </w:p>
        </w:tc>
      </w:tr>
      <w:tr w:rsidR="00DC1E43" w:rsidRPr="006645B7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DC1E43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համայնքի վարչական տարածքում օրենքով և այլ իրավական ակտերով սահմանված պահանջները բավարարող լցավորման յուրաքանչյուր կայանում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 xml:space="preserve">հեղուկ վառելիքի վաճառքի թույլտվության համար՝ օրացուցային տարվա համար՝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200000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100000</w:t>
            </w:r>
          </w:p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0,5 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 xml:space="preserve">գործակցի 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կիրառմամբ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100000</w:t>
            </w:r>
          </w:p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0,5 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 xml:space="preserve">գործակցի 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կիրառմամբ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60000</w:t>
            </w:r>
          </w:p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0,3 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 xml:space="preserve">գործակցի 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կիրառմամբ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</w:tr>
      <w:tr w:rsidR="00DC1E43" w:rsidRPr="006645B7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DC1E43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4.1.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համայնքի վարչական տարածքում օրենքով և այլ իրավական ակտերով սահմանված պահանջները բավարարող լցավորման յուրաքանչյուր կայանում սեղմված բնական գազի վաճառքի թույլտվության համար՝ օրացուցային տարվա համար՝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200000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200000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EF669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100000</w:t>
            </w:r>
          </w:p>
          <w:p w:rsidR="00DC1E43" w:rsidRPr="00EF669B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0,5 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գործակցի կիրառմամբ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EF669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100000</w:t>
            </w:r>
          </w:p>
          <w:p w:rsidR="00DC1E43" w:rsidRPr="00EF669B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0,5 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գործակցի կիրառմամբ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EF669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100000</w:t>
            </w:r>
          </w:p>
          <w:p w:rsidR="00DC1E43" w:rsidRPr="00EF669B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0,5 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գործակցի կիրառմամբ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</w:tr>
      <w:tr w:rsidR="00DC1E43" w:rsidRPr="006645B7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DC1E43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4.2.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համայնքի վարչական տարածքում օրենքով և այլ իրավական ակտերով սահմանված պահանջները բավարարող լցավորման յուրաքանչյուր կայանում հեղուկացված նավթային կամ ածխաջրածնային գազերի վաճառքի թույլտվության համար՝ օրացուցային տարվա համար՝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200000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200000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EF669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100000</w:t>
            </w:r>
          </w:p>
          <w:p w:rsidR="00DC1E43" w:rsidRPr="00EF669B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0,5 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գործակցի կիրառմամբ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EF669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100000</w:t>
            </w:r>
          </w:p>
          <w:p w:rsidR="00DC1E43" w:rsidRPr="00EF669B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0,5 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գործակցի կիրառմամբ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EF669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100000</w:t>
            </w:r>
          </w:p>
          <w:p w:rsidR="00DC1E43" w:rsidRPr="00EF669B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0,5 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գործակցի կիրառմամբ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</w:tr>
      <w:tr w:rsidR="00DC1E43" w:rsidRPr="006645B7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5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Հայաստանի Հանրապետության կառավարության սահմանած ցանկում ընդգրկված սահմանամերձ և բարձրլեռնային բնակավայրերի տարածքում օրենքով և այլ իրավական ակտերով սահմանված պահանջները բավարարող լցավորման յուրաքանչյուր կայանում հեղուկ վառելիքի վաճառքի թույլտվության համար՝ օրացուցային տարվա համար՝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Default="00DC1E43" w:rsidP="00DC1E43">
            <w:pPr>
              <w:jc w:val="center"/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D42727" w:rsidRDefault="00DC1E43" w:rsidP="00DC1E43">
            <w:pPr>
              <w:jc w:val="center"/>
              <w:rPr>
                <w:lang w:val="hy-AM"/>
              </w:rPr>
            </w:pPr>
            <w:r>
              <w:rPr>
                <w:lang w:val="hy-AM"/>
              </w:rPr>
              <w:t>100000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Default="00DC1E43" w:rsidP="00DC1E4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AB091C">
              <w:rPr>
                <w:rFonts w:ascii="GHEA Grapalat" w:hAnsi="GHEA Grapalat"/>
                <w:sz w:val="20"/>
                <w:szCs w:val="20"/>
                <w:lang w:val="hy-AM"/>
              </w:rPr>
              <w:t>0000</w:t>
            </w:r>
          </w:p>
          <w:p w:rsidR="00DC1E43" w:rsidRDefault="00DC1E43" w:rsidP="00DC1E43">
            <w:pPr>
              <w:jc w:val="center"/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0,5 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գործակցի կիրառմամբ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</w:tr>
      <w:tr w:rsidR="00DC1E43" w:rsidRPr="006645B7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5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.1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Հայաստանի Հանրապետության կառավարության սահմանած ցանկում ընդգրկված սահմանամերձ և բարձրլեռնային բնակավայրերի տարածքում օրենքով և այլ իրավական ակտերով սահմանված պահանջները բավարարող լցավորման յուրաքանչյուր կայանում բնական գազի վաճառքի թույլտվության համար՝ օրացուցային տարվա համար՝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Default="00DC1E43" w:rsidP="00DC1E43">
            <w:pPr>
              <w:jc w:val="center"/>
            </w:pPr>
            <w:r w:rsidRPr="008F6B0A">
              <w:rPr>
                <w:rFonts w:ascii="GHEA Grapalat" w:hAnsi="GHEA Grapalat"/>
                <w:sz w:val="20"/>
                <w:szCs w:val="20"/>
                <w:lang w:val="hy-AM"/>
              </w:rPr>
              <w:t>100000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Default="00DC1E43" w:rsidP="00DC1E43">
            <w:pPr>
              <w:jc w:val="center"/>
            </w:pPr>
            <w:r w:rsidRPr="008F6B0A">
              <w:rPr>
                <w:rFonts w:ascii="GHEA Grapalat" w:hAnsi="GHEA Grapalat"/>
                <w:sz w:val="20"/>
                <w:szCs w:val="20"/>
                <w:lang w:val="hy-AM"/>
              </w:rPr>
              <w:t>100000</w:t>
            </w:r>
          </w:p>
        </w:tc>
      </w:tr>
      <w:tr w:rsidR="00DC1E43" w:rsidRPr="006645B7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5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.2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Հայաստանի Հանրապետության կառավարության սահմանած ցանկում ընդգրկված սահմանամերձ և բարձրլեռնային բնակավայրերի տարածքում օրենքով և այլ իրավական ակտերով սահմանված պահանջները բավարարող լցավորման յուրաքանչյուր կայանում հեղուկացված նավթային կամ ածխաջրածնային գազերի վաճառքի թույլտվության համար՝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օրացուցային տարվա համար՝ հարյուր հազար դրամ.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Default="00DC1E43" w:rsidP="00DC1E43">
            <w:pPr>
              <w:jc w:val="center"/>
            </w:pPr>
            <w:r w:rsidRPr="008F6B0A">
              <w:rPr>
                <w:rFonts w:ascii="GHEA Grapalat" w:hAnsi="GHEA Grapalat"/>
                <w:sz w:val="20"/>
                <w:szCs w:val="20"/>
                <w:lang w:val="hy-AM"/>
              </w:rPr>
              <w:t>100000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Default="00DC1E43" w:rsidP="00DC1E43">
            <w:pPr>
              <w:jc w:val="center"/>
            </w:pPr>
            <w:r w:rsidRPr="008F6B0A">
              <w:rPr>
                <w:rFonts w:ascii="GHEA Grapalat" w:hAnsi="GHEA Grapalat"/>
                <w:sz w:val="20"/>
                <w:szCs w:val="20"/>
                <w:lang w:val="hy-AM"/>
              </w:rPr>
              <w:t>100000</w:t>
            </w:r>
          </w:p>
        </w:tc>
      </w:tr>
      <w:tr w:rsidR="00DC1E43" w:rsidRPr="006645B7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lastRenderedPageBreak/>
              <w:t>6.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վարչական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տարածքում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գտնվող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խանութներում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կրպակներում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հեղուկ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վառելիքի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սեղմված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բնական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հեղուկացված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նավթային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ածխաջրածնային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գազերի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մանրածախ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առևտրի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կետերում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ավտոլվացման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կետերում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ավտոմեքենաների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տեխնիկական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սպասարկման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նորոգման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ծառայության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օբյեկտներում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տնտեսավարողի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գործունեության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յուրաքանչյուր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վայրում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տեխնիկական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հեղուկների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վաճառքի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թույլտվության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օրացուցային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տարվա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t>60000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t>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45000</w:t>
            </w:r>
          </w:p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0,75 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գործակցի կիրառմամբ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30000</w:t>
            </w:r>
          </w:p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0,5 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գործակցի կիրառմամբ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30000</w:t>
            </w:r>
          </w:p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0,5 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գործակցի կիրառմամբ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</w:tr>
      <w:tr w:rsidR="00DC1E43" w:rsidRPr="006645B7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Հայաստանի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Հանրապետության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կառավարության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սահմանած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ցանկում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ընդգրկված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սահմանամերձ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բարձրլեռնային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բնակավայրերի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տարածքում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գտնվող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խանութներում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կրպակներում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հեղուկ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վառելիքի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սեղմված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բնական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հեղուկացված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նավթային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ածխաջրածնային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գազերի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մանրածախ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առևտրի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կետերում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ավտոլվացման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կետերում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ավտոմեքենաների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տեխնիկական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սպասարկման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նորոգման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ծառայության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օբյեկտներում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տնտեսավարողի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գործունեության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յուրաքանչյուր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վայրում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տեխնիկական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հեղուկների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վաճառքի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թույլտվության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օրացուցային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տարվա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t>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t>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20000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20000</w:t>
            </w:r>
          </w:p>
        </w:tc>
      </w:tr>
      <w:tr w:rsidR="00DC1E43" w:rsidRPr="006645B7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8</w:t>
            </w:r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6645B7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վարչական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տարածքում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թանկարժեք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մետաղներից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պատրաստված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իրերի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որոշակի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վայրում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մանրածախ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առք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ու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վաճառք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իրականացնելու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թույլտվության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օրացուցային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տարվա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`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t>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t>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37500</w:t>
            </w:r>
          </w:p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0,75 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գործակցի կիրառմամբ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25000</w:t>
            </w:r>
          </w:p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0,5 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գործակցի կիրառմամբ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</w:tr>
      <w:tr w:rsidR="00DC1E43" w:rsidRPr="00DC1E43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9</w:t>
            </w:r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վարչական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տարածքում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ոգելից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ալկոհոլային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խմիչքների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օրենքով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սահմանափակումներին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համապատասխան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ծխախոտային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արտադրատեսակների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ծխախոտային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արտադրատեսակների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փոխարինիչների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ծխախոտային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lastRenderedPageBreak/>
              <w:t>արտադրատեսակների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նմանակների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վաճառքի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թույլտվության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`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C1E43" w:rsidRPr="00DC1E43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</w:t>
            </w:r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ոգելից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ալկոհոլային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խմիչքի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վաճառքի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թույլտվության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յուրաքանչյուր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եռամսյակի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համար՝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C1E43" w:rsidRPr="006645B7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26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ոչ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ներսում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վաճառքի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կազմակերպման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դեպքում՝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մինչև 10001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4500</w:t>
            </w:r>
          </w:p>
          <w:p w:rsidR="00DC1E43" w:rsidRPr="00A418F0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0,75 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գործակցի կիրառմամբ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3000</w:t>
            </w:r>
          </w:p>
          <w:p w:rsidR="00DC1E43" w:rsidRPr="00A418F0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0,5 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գործակցի կիրառմամբ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3000</w:t>
            </w:r>
          </w:p>
          <w:p w:rsidR="00DC1E43" w:rsidRPr="00A418F0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0,5 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գործակցի կիրառմամբ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</w:tr>
      <w:tr w:rsidR="00DC1E43" w:rsidRPr="006645B7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26-ից մինչև 50 քառակուսի մետր ընդհանուր մակերես ունեցող հիմնական և ոչ հիմնական շինությունների ներսում վաճառքի կազմակերպման դեպքում՝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10001-13001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371B70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5500</w:t>
            </w:r>
          </w:p>
          <w:p w:rsidR="00DC1E43" w:rsidRPr="00A418F0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0,5 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գործակցի կիրառմամբ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5500</w:t>
            </w:r>
          </w:p>
          <w:p w:rsidR="00DC1E43" w:rsidRPr="00A418F0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0,5 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գործակցի կիրառմամբ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5500</w:t>
            </w:r>
          </w:p>
          <w:p w:rsidR="00DC1E43" w:rsidRPr="00A418F0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0,5 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գործակցի կիրառմամբ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</w:tr>
      <w:tr w:rsidR="00DC1E43" w:rsidRPr="006645B7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50-ից մինչև 100 քառակուսի մետր ընդհանուր մակերես ունեցող հիմնական և ոչ հիմնական շինությունների ներսում վաճառքի կազմակերպման դեպքում՝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13001-20001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7000</w:t>
            </w:r>
          </w:p>
          <w:p w:rsidR="00DC1E43" w:rsidRPr="00A418F0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0,5 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գործակցի կիրառմամբ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7000</w:t>
            </w:r>
          </w:p>
          <w:p w:rsidR="00DC1E43" w:rsidRPr="00A418F0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0,5 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գործակցի կիրառմամբ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7000</w:t>
            </w:r>
          </w:p>
          <w:p w:rsidR="00DC1E43" w:rsidRPr="00A418F0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0,5 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գործակցի կիրառմամբ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</w:tr>
      <w:tr w:rsidR="00DC1E43" w:rsidRPr="006645B7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100-ից մինչև 200 քառակուսի մետր ընդհանուր մակերես ունեցող հիմնական և ոչ հիմնական շինությունների ներսում վաճառքի կազմակերպման դեպքում՝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20001-25001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10500</w:t>
            </w:r>
          </w:p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0,5 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գործակցի կիրառմամբ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05A0B">
              <w:rPr>
                <w:rFonts w:ascii="GHEA Grapalat" w:hAnsi="GHEA Grapalat"/>
                <w:sz w:val="20"/>
                <w:szCs w:val="20"/>
                <w:lang w:val="hy-AM"/>
              </w:rPr>
              <w:t>10500</w:t>
            </w:r>
          </w:p>
          <w:p w:rsidR="00DC1E43" w:rsidRPr="00405A0B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0,5 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գործակցի կիրառմամբ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05A0B">
              <w:rPr>
                <w:rFonts w:ascii="GHEA Grapalat" w:hAnsi="GHEA Grapalat"/>
                <w:sz w:val="20"/>
                <w:szCs w:val="20"/>
                <w:lang w:val="hy-AM"/>
              </w:rPr>
              <w:t>10500</w:t>
            </w:r>
          </w:p>
          <w:p w:rsidR="00DC1E43" w:rsidRPr="00405A0B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0,5 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գործակցի կիրառմամբ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</w:tr>
      <w:tr w:rsidR="00DC1E43" w:rsidRPr="006645B7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200-ից մինչև 500 քառակուսի մետր ընդհանուր մակերես ունեցող հիմնական և ոչ հիմնական շինությունների ներսում վաճառքի կազմակերպման դեպքում՝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25001-45001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13000</w:t>
            </w:r>
          </w:p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0,5 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գործակցի կիրառմամբ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13000</w:t>
            </w:r>
          </w:p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0,5 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գործակցի կիրառմամբ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13000</w:t>
            </w:r>
          </w:p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0,5 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գործակցի կիրառմամբ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</w:tr>
      <w:tr w:rsidR="00DC1E43" w:rsidRPr="006645B7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500 և ավելի քառակուսի մետր ընդհանուր մակերես ունեցող հիմնական և ոչ հիմնական շինությունների ներսում վաճառքի կազմակերպման դեպքում՝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45001-101000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23000</w:t>
            </w:r>
          </w:p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0,5 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գործակցի կիրառմամբ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23000</w:t>
            </w:r>
          </w:p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0,5 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գործակցի կիրառմամբ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23000</w:t>
            </w:r>
          </w:p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0,5 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գործակցի կիրառմամբ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</w:tr>
      <w:tr w:rsidR="00DC1E43" w:rsidRPr="00DC1E43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բ</w:t>
            </w:r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օրենքով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սահմանափակումներին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համապատասխան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ծխախոտային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արտադրատեսակների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ծխախոտային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արտադրատեսակների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փոխարինիչների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ծխախոտային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արտադրատեսակների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նմանակների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lastRenderedPageBreak/>
              <w:t>վաճառքի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թույլտվության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`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յուրաքանչյուր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եռամսյակի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`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C1E43" w:rsidRPr="006645B7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26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ոչ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ներսում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վաճառքի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կազմակերպման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դեպքում՝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մինչև 10001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4500</w:t>
            </w:r>
          </w:p>
          <w:p w:rsidR="00DC1E43" w:rsidRPr="00A418F0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0,75 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գործակցի կիրառմամբ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3000</w:t>
            </w:r>
          </w:p>
          <w:p w:rsidR="00DC1E43" w:rsidRPr="00A418F0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0,5 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գործակցի կիրառմամբ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3000</w:t>
            </w:r>
          </w:p>
          <w:p w:rsidR="00DC1E43" w:rsidRPr="00A418F0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0,5 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գործակցի կիրառմամբ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</w:tr>
      <w:tr w:rsidR="00DC1E43" w:rsidRPr="006645B7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26-ից մինչև 50 քառակուսի մետր ընդհանուր մակերես ունեցող հիմնական և ոչ հիմնական շինությունների ներսում վաճառքի կազմակերպման դեպքում՝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10001-13001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5500</w:t>
            </w:r>
          </w:p>
          <w:p w:rsidR="00DC1E43" w:rsidRPr="00A418F0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0,5 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գործակցի կիրառմամբ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5500</w:t>
            </w:r>
          </w:p>
          <w:p w:rsidR="00DC1E43" w:rsidRPr="00A418F0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0,5 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գործակցի կիրառմամբ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5500</w:t>
            </w:r>
          </w:p>
          <w:p w:rsidR="00DC1E43" w:rsidRPr="00A418F0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0,5 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գործակցի կիրառմամբ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</w:tr>
      <w:tr w:rsidR="00DC1E43" w:rsidRPr="006645B7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50-ից մինչև 100 քառակուսի մետր ընդհանուր մակերես ունեցող հիմնական և ոչ հիմնական շինությունների ներսում վաճառքի կազմակերպման դեպքում՝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13001-20001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7000</w:t>
            </w:r>
          </w:p>
          <w:p w:rsidR="00DC1E43" w:rsidRPr="00A418F0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0,5 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գործակցի կիրառմամբ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7000</w:t>
            </w:r>
          </w:p>
          <w:p w:rsidR="00DC1E43" w:rsidRPr="00A418F0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0,5 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գործակցի կիրառմամբ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7000</w:t>
            </w:r>
          </w:p>
          <w:p w:rsidR="00DC1E43" w:rsidRPr="00A418F0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0,5 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գործակցի կիրառմամբ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</w:tr>
      <w:tr w:rsidR="00DC1E43" w:rsidRPr="006645B7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100-ից մինչև 200 քառակուսի մետր ընդհանուր մակերես ունեցող հիմնական և ոչ հիմնական շինությունների ներսում վաճառքի կազմակերպման դեպքում՝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20001-25001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371B70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10500</w:t>
            </w:r>
          </w:p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0,5 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գործակցի կիրառմամբ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05A0B">
              <w:rPr>
                <w:rFonts w:ascii="GHEA Grapalat" w:hAnsi="GHEA Grapalat"/>
                <w:sz w:val="20"/>
                <w:szCs w:val="20"/>
                <w:lang w:val="hy-AM"/>
              </w:rPr>
              <w:t>10500</w:t>
            </w:r>
          </w:p>
          <w:p w:rsidR="00DC1E43" w:rsidRPr="00405A0B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0,5 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գործակցի կիրառմամբ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05A0B">
              <w:rPr>
                <w:rFonts w:ascii="GHEA Grapalat" w:hAnsi="GHEA Grapalat"/>
                <w:sz w:val="20"/>
                <w:szCs w:val="20"/>
                <w:lang w:val="hy-AM"/>
              </w:rPr>
              <w:t>10500</w:t>
            </w:r>
          </w:p>
          <w:p w:rsidR="00DC1E43" w:rsidRPr="00405A0B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0,5 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գործակցի կիրառմամբ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</w:tr>
      <w:tr w:rsidR="00DC1E43" w:rsidRPr="006645B7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200-ից մինչև 500 քառակուսի մետր ընդհանուր մակերես ունեցող հիմնական և ոչ հիմնական շինությունների ներսում վաճառքի կազմակերպման դեպքում՝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25001-45001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13000</w:t>
            </w:r>
          </w:p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0,5 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գործակցի կիրառմամբ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13000</w:t>
            </w:r>
          </w:p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0,5 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գործակցի կիրառմամբ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13000</w:t>
            </w:r>
          </w:p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0,5 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գործակցի կիրառմամբ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</w:tr>
      <w:tr w:rsidR="00DC1E43" w:rsidRPr="006645B7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500 և ավելի քառակուսի մետր ընդհանուր մակերես ունեցող հիմնական և ոչ հիմնական շինությունների ներսում վաճառքի կազմակերպման դեպքում՝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45001-100001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23000</w:t>
            </w:r>
          </w:p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0,5 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գործակցի կիրառմամբ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23000</w:t>
            </w:r>
          </w:p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0,5 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գործակցի կիրառմամբ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23000</w:t>
            </w:r>
          </w:p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0,5 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գործակցի կիրառմամբ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</w:tr>
      <w:tr w:rsidR="00DC1E43" w:rsidRPr="006645B7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իրավաբանական անձանց և անհատ ձեռնարկատերերին համայնքի վարչական տարածքում «Առևտրի և ծառայությունների մասին» Հայաստանի Հանրապետության օրենքով սահմանված՝ բացօթյա առևտրի կազմակերպման թույլտվության համար՝ յուրաքանչյուր օրվա համար` մեկ քառակուսի մետրի համար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`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350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263</w:t>
            </w:r>
          </w:p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0,75 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գործակցի կիրառմամբ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</w:tr>
      <w:tr w:rsidR="00DC1E43" w:rsidRPr="00DC1E43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11</w:t>
            </w:r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վարչական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տարածքում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առևտրի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հանրային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սննդի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զվարճանքի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շահումով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խաղերի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վիճակախաղերի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կազմակերպման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օբյեկտներին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խաղատներին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բաղնիքներին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սաունաներին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ժամը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24.00-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ից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հետո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աշխատելու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թույլտվության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օրացուցային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տարվա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համար՝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C1E43" w:rsidRPr="006645B7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առևտրի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օբյեկտների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`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t>5000-50000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10000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10000</w:t>
            </w:r>
          </w:p>
        </w:tc>
      </w:tr>
      <w:tr w:rsidR="00DC1E43" w:rsidRPr="006645B7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բ</w:t>
            </w:r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հանրային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սննդի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զվարճանքի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օբյեկտների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`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t>25000-100000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50000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50000</w:t>
            </w:r>
          </w:p>
        </w:tc>
      </w:tr>
      <w:tr w:rsidR="00DC1E43" w:rsidRPr="006645B7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բաղնիքների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սաունաների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`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t>200000-500000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200000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200000</w:t>
            </w:r>
          </w:p>
        </w:tc>
      </w:tr>
      <w:tr w:rsidR="00DC1E43" w:rsidRPr="006645B7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դ</w:t>
            </w:r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խաղատների համար`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t>500000-1000000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500000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500000</w:t>
            </w:r>
          </w:p>
        </w:tc>
      </w:tr>
      <w:tr w:rsidR="00DC1E43" w:rsidRPr="006645B7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ե</w:t>
            </w:r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շահումով խաղերի համար`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t>250000-500000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250000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250000</w:t>
            </w:r>
          </w:p>
        </w:tc>
      </w:tr>
      <w:tr w:rsidR="00DC1E43" w:rsidRPr="006645B7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զ</w:t>
            </w:r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վիճակախաղերի համար`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t>100000-150000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150000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150000</w:t>
            </w:r>
          </w:p>
        </w:tc>
      </w:tr>
      <w:tr w:rsidR="00DC1E43" w:rsidRPr="00DC1E43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վարչական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տարածքում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հանրային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սննդի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կազմակերպման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իրականացման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ավագանու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որոշմամբ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կանոններին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համապատասխան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)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՝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տնտեսավարողի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գործունեության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առանձնացված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յուրաքանչյուր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վայրում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հանրային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սննդի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կազմակերպման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իրականացման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թույլտվության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տեղական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տուրքը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յուրաքանչյուր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եռամսյակի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սահմանվում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է՝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C1E43" w:rsidRPr="006645B7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հիմնական շինությունների ներսում՝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C1E43" w:rsidRPr="006645B7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մինչև 26 քառակուսի մետր ընդհանուր մակերես ունեցող հանրային սննդի օբյեկտի համար՝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t>3000-5001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C455B5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C455B5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C455B5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4000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C455B5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4000</w:t>
            </w:r>
          </w:p>
        </w:tc>
      </w:tr>
      <w:tr w:rsidR="00DC1E43" w:rsidRPr="006645B7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26-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ից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50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հանրային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սննդի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օբյեկտի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t>5001-10001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C455B5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C455B5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C455B5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6000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C455B5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6000</w:t>
            </w:r>
          </w:p>
        </w:tc>
      </w:tr>
      <w:tr w:rsidR="00DC1E43" w:rsidRPr="006645B7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50-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ից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100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հանրային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սննդի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օբյեկտի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t>10001-15001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C455B5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C455B5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C455B5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15000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C455B5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15000</w:t>
            </w:r>
          </w:p>
        </w:tc>
      </w:tr>
      <w:tr w:rsidR="00DC1E43" w:rsidRPr="006645B7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100-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ից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200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հանրային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սննդի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օբյեկտի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t>15001-20001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C455B5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C455B5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16000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C455B5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16000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C455B5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16000</w:t>
            </w:r>
          </w:p>
        </w:tc>
      </w:tr>
      <w:tr w:rsidR="00DC1E43" w:rsidRPr="006645B7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200-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ից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500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հանրային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սննդի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օբյեկտի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t>20001-30001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C455B5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C455B5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C455B5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30000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C455B5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30000</w:t>
            </w:r>
          </w:p>
        </w:tc>
      </w:tr>
      <w:tr w:rsidR="00DC1E43" w:rsidRPr="006645B7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500 և ավելի քառակուսի մետր ընդհանուր մակերես ունեցող հանրային սննդի օբյեկտի համար՝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3000</w:t>
            </w:r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t>1-50001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C455B5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C455B5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C455B5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40000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C455B5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40000</w:t>
            </w:r>
          </w:p>
        </w:tc>
      </w:tr>
      <w:tr w:rsidR="00DC1E43" w:rsidRPr="006645B7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բ</w:t>
            </w:r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ոչ հիմնական շինությունների ներսում`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C1E43" w:rsidRPr="006645B7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մինչև 26 քառակուսի մետր ընդհանուր մակերես ունեցող հանրային սննդի օբյեկտի համար՝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500-1001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375</w:t>
            </w:r>
          </w:p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0,75 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գործակցի կիրառմամբ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250</w:t>
            </w:r>
          </w:p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0,5 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գործակցի կիրառմամբ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</w:tr>
      <w:tr w:rsidR="00DC1E43" w:rsidRPr="006645B7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26-ից մինչև 50 քառակուսի մետր ընդհանուր մակերես ունեցող հանրային սննդի օբյեկտի համար՝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1001-2001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825</w:t>
            </w:r>
          </w:p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0,75 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գործակցի կիրառմամբ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550</w:t>
            </w:r>
          </w:p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0,5 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գործակցի կիրառմամբ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EB4AB2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550</w:t>
            </w:r>
          </w:p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0,5 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գործակցի կիրառմամբ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</w:tr>
      <w:tr w:rsidR="00DC1E43" w:rsidRPr="006645B7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645B7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50-ից մինչև 100 քառակուսի մետր ընդհանուր մակերես ունեցող հանրային սննդի օբյեկտի համար՝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2001-4001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1575</w:t>
            </w:r>
          </w:p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0,75 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գործակցի կիրառմամբ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1050</w:t>
            </w:r>
          </w:p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0,5 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գործակցի կիրառմամբ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1050</w:t>
            </w:r>
          </w:p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0,5 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գործակցի կիրառմամբ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</w:tr>
      <w:tr w:rsidR="00DC1E43" w:rsidRPr="006645B7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100-ից մինչև 200 քառակուսի մետր ընդհանուր մակերես ունեցող հանրային սննդի օբյեկտի համար՝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4001-8001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3075</w:t>
            </w:r>
          </w:p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0,75 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գործակցի կիրառմամբ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2050</w:t>
            </w:r>
          </w:p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0,5 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գործակցի կիրառմամբ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2050</w:t>
            </w:r>
          </w:p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0,5 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գործակցի կիրառմամբ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</w:tr>
      <w:tr w:rsidR="00DC1E43" w:rsidRPr="006645B7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200-ից մինչև 500 քառակուսի մետր ընդհանուր մակերես ունեցող հանրային սննդի օբյեկտի համար՝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8001-15001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6075</w:t>
            </w:r>
          </w:p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0,75 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գործակցի կիրառմամբ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4050</w:t>
            </w:r>
          </w:p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0,5 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գործակցի կիրառմամբ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4050</w:t>
            </w:r>
          </w:p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0,5 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գործակցի կիրառմամբ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</w:tr>
      <w:tr w:rsidR="00DC1E43" w:rsidRPr="006645B7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500 և ավելի քառակուսի մետր ընդհանուր մակերես ունեցող հանրային սննդի օբյեկտի համար՝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15001-25001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11325</w:t>
            </w:r>
          </w:p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0,75 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գործակցի կիրառմամբ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7550</w:t>
            </w:r>
          </w:p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0,5 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գործակցի կիրառմամբ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7550</w:t>
            </w:r>
          </w:p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0,5 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գործակցի կիրառմամբ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</w:tr>
      <w:tr w:rsidR="00DC1E43" w:rsidRPr="006645B7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քաղաքային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բնակավայրերում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ավագանու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որոշմամբ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տնային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կենդանիներ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պահելու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թույլտվության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օրացուցային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տարվա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`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2500</w:t>
            </w:r>
          </w:p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0,5 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գործակցի կիրառմամբ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A1904">
              <w:rPr>
                <w:rFonts w:ascii="GHEA Grapalat" w:hAnsi="GHEA Grapalat"/>
                <w:sz w:val="20"/>
                <w:szCs w:val="20"/>
                <w:lang w:val="hy-AM"/>
              </w:rPr>
              <w:t>2500</w:t>
            </w:r>
          </w:p>
          <w:p w:rsidR="00DC1E43" w:rsidRPr="00BA1904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0,5 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գործակցի կիրառմամբ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A1904">
              <w:rPr>
                <w:rFonts w:ascii="GHEA Grapalat" w:hAnsi="GHEA Grapalat"/>
                <w:sz w:val="20"/>
                <w:szCs w:val="20"/>
                <w:lang w:val="hy-AM"/>
              </w:rPr>
              <w:t>2500</w:t>
            </w:r>
          </w:p>
          <w:p w:rsidR="00DC1E43" w:rsidRPr="00B320E1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0,5 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գործակցի կիրառմամբ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</w:tr>
      <w:tr w:rsidR="00DC1E43" w:rsidRPr="00DC1E43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ավագանու սահմանած կարգին ու պայմաններին համապատասխան՝ համայնքի վարչական տարածքում արտաքին գովազդ տեղադրելու թույլտվության համար, բացառությամբ բնակավայրերի սահմաններից դուրս գտնվող պետական նշանակության ավտոմոբիլային ճանապարհների օտարման շերտերում և պաշտպանական գոտիներում տեղադրվող գովազդների թույլտվությունների, յուրաքանչյուր ամիս մեկ քառակուսի մետրի համար՝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C1E43" w:rsidRPr="006645B7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ալկոհոլային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սպիրտի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պարունակությունը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20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ծավալային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տոկոս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արտադրանք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գովազդող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արտաքին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գովազդի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`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1000</w:t>
            </w:r>
          </w:p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0,5 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գործակցի կիրառմամբ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1000</w:t>
            </w:r>
          </w:p>
          <w:p w:rsidR="00DC1E43" w:rsidRPr="00E44CE5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0,5 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գործակցի կիրառմամբ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1000</w:t>
            </w:r>
          </w:p>
          <w:p w:rsidR="00DC1E43" w:rsidRPr="00E44CE5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0,5 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գործակցի կիրառմամբ</w:t>
            </w:r>
          </w:p>
        </w:tc>
      </w:tr>
      <w:tr w:rsidR="00DC1E43" w:rsidRPr="006645B7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բ</w:t>
            </w:r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թունդ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ալկոհոլային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սպիրտի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պարունակությունը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20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ավելի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ծավալային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տոկոս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արտադրանք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գովազդող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արտաքին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գովազդի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`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t>3500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t>3500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1750</w:t>
            </w:r>
          </w:p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0,5 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գործակցի կիրառմամբ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1750</w:t>
            </w:r>
          </w:p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0,5 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գործակցի կիրառմամբ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1750</w:t>
            </w:r>
          </w:p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0,5 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գործակցի կիրառմամբ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</w:tr>
      <w:tr w:rsidR="00DC1E43" w:rsidRPr="006645B7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սոցիալական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գովազդի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</w:tr>
      <w:tr w:rsidR="00DC1E43" w:rsidRPr="006645B7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դ</w:t>
            </w:r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այլ արտաքին գովազդի համար`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750</w:t>
            </w:r>
          </w:p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0,5 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գործակցի կիրառմամբ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750</w:t>
            </w:r>
          </w:p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0,5 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գործակցի կիրառմամբ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750</w:t>
            </w:r>
          </w:p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0,5 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գործակցի կիրառմամբ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</w:tr>
      <w:tr w:rsidR="00DC1E43" w:rsidRPr="006645B7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ե</w:t>
            </w:r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դատարկ գովազդային վահանակների համար՝ համայնքի վարչական տարածքում այլ արտաքին գովազդ տեղադրելու թույլտվության համար սահմանված տուրքի 25 %-ի չափով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375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375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188</w:t>
            </w:r>
          </w:p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0,5 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գործակցի կիրառմամբ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188</w:t>
            </w:r>
          </w:p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0,5 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գործակցի կիրառմամբ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188</w:t>
            </w:r>
          </w:p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0,5 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գործակցի կիրառմամբ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</w:tr>
      <w:tr w:rsidR="00DC1E43" w:rsidRPr="006645B7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զ</w:t>
            </w:r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եթե արտաքին գովազդ տարածող գովազդակիրը տեղաբաշխել և տարածել է իր կազմակերպության գովազդը՝ համայնքի վարչական տարածքում այլ արտաքին գովազդ տեղադրելու թույլտվության համար սահմանված տուրքի 10 %-ի չափով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75</w:t>
            </w:r>
          </w:p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0,5 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գործակցի կիրառմամբ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75</w:t>
            </w:r>
          </w:p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0,5 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գործակցի կիրառմամբ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75</w:t>
            </w:r>
          </w:p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0,5 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գործակցի կիրառմամբ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</w:tr>
      <w:tr w:rsidR="00DC1E43" w:rsidRPr="006645B7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Հայաստանի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Հանրապետության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համայնքների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համայնքների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կազմում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ընդգրկված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բնակավայրերի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խորհրդանիշները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զինանշանը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անվանումը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որպես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օրենքով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գրանցված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ապրանքային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նշան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ապրանքների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արտադրության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աշխատանքների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կատարման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ծառայությունների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մատուցման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գործընթացներում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ինչպես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նաև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ֆիրմային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անվանումներում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օգտագործելու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թույլտվություն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տրամադրելու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t>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t>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50000</w:t>
            </w:r>
          </w:p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0,5 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գործակցի կիրառմամբ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50000</w:t>
            </w:r>
          </w:p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0,5 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գործակցի կիրառմամբ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50000</w:t>
            </w:r>
          </w:p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0,5 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գործակցի կիրառմամբ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</w:tr>
      <w:tr w:rsidR="00DC1E43" w:rsidRPr="006645B7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վարչական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տարածքում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մարդատար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տաքսու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բացառությամբ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երթուղային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տաքսիների՝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միկրոավտոբուսների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ծառայություն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իրականացնելու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թույլտվության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օրացուցային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տարում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յուրաքանչյուր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մեքենայի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`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t>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5000</w:t>
            </w:r>
          </w:p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0,5 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գործակցի կիրառմամբ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5000</w:t>
            </w:r>
          </w:p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0,5 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գործակցի կիրառմամբ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5000</w:t>
            </w:r>
          </w:p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0,5 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գործակցի կիրառմամբ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</w:tr>
      <w:tr w:rsidR="00DC1E43" w:rsidRPr="006645B7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վարչական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տարածքում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քաղաքացիական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հոգեհանգստի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հրաժեշտի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ծիսակատարության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ծառայությունների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իրականացման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մատուցման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թույլտվության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օրացուցային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տարվա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`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t>500000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t>500000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375000</w:t>
            </w:r>
          </w:p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0,75 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գործակցի կիրառմամբ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250000</w:t>
            </w:r>
          </w:p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0,5 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գործակցի կիրառմամբ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250000</w:t>
            </w:r>
          </w:p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0,5 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գործակցի կիրառմամբ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</w:tr>
      <w:tr w:rsidR="00DC1E43" w:rsidRPr="00DC1E43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8</w:t>
            </w:r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ամայնքի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վարչական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տարածքում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մասնավոր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գերեզմանատան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կազմակերպման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շահագործման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թույլտվության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օրացուցային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տարվա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՝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C1E43" w:rsidRPr="006645B7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3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ից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5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գերեզմանատների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t>2500000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t>2500000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t>2500000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t>2500000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t>2500000</w:t>
            </w:r>
          </w:p>
        </w:tc>
      </w:tr>
      <w:tr w:rsidR="00DC1E43" w:rsidRPr="006645B7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բ</w:t>
            </w:r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5 հա-ից մինչև 7 հա մակերես ունեցող գերեզմանատների համար՝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5000000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5000000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5000000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5000000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5000000</w:t>
            </w:r>
          </w:p>
        </w:tc>
      </w:tr>
      <w:tr w:rsidR="00DC1E43" w:rsidRPr="006645B7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7 հա-ից մինչև 10 հա մակերես ունեցող գերեզմանատների համար՝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7000000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7000000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7000000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7000000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7000000</w:t>
            </w:r>
          </w:p>
        </w:tc>
      </w:tr>
      <w:tr w:rsidR="00DC1E43" w:rsidRPr="006645B7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դ</w:t>
            </w:r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10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ից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ավել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գերեզմանատների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t>10000000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t>10000000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t>10000000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t>10000000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t>10000000</w:t>
            </w:r>
          </w:p>
        </w:tc>
      </w:tr>
      <w:tr w:rsidR="00DC1E43" w:rsidRPr="006645B7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19</w:t>
            </w:r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 վարչական տարածքում տեխնիկական և հատուկ նշանակության հրավառություն իրականացնելու թույլտվության համար՝ օրացուցային տարվա համար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`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t>50000-300000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CA4445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Default="00DC1E43" w:rsidP="00DC1E43">
            <w:pPr>
              <w:jc w:val="center"/>
            </w:pPr>
            <w:r w:rsidRPr="00067DA4">
              <w:rPr>
                <w:rFonts w:ascii="GHEA Grapalat" w:hAnsi="GHEA Grapalat"/>
                <w:sz w:val="20"/>
                <w:szCs w:val="20"/>
                <w:lang w:val="hy-AM"/>
              </w:rPr>
              <w:t>100000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Default="00DC1E43" w:rsidP="00DC1E43">
            <w:pPr>
              <w:jc w:val="center"/>
            </w:pPr>
            <w:r w:rsidRPr="00067DA4">
              <w:rPr>
                <w:rFonts w:ascii="GHEA Grapalat" w:hAnsi="GHEA Grapalat"/>
                <w:sz w:val="20"/>
                <w:szCs w:val="20"/>
                <w:lang w:val="hy-AM"/>
              </w:rPr>
              <w:t>100000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Default="00DC1E43" w:rsidP="00DC1E43">
            <w:pPr>
              <w:jc w:val="center"/>
            </w:pPr>
            <w:r w:rsidRPr="00067DA4">
              <w:rPr>
                <w:rFonts w:ascii="GHEA Grapalat" w:hAnsi="GHEA Grapalat"/>
                <w:sz w:val="20"/>
                <w:szCs w:val="20"/>
                <w:lang w:val="hy-AM"/>
              </w:rPr>
              <w:t>100000</w:t>
            </w:r>
          </w:p>
        </w:tc>
      </w:tr>
      <w:tr w:rsidR="00DC1E43" w:rsidRPr="00DC1E43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ամայնքի տարածքում սահմանափակման ենթակա ծառայության օբյեկտի գործունեության թույլտվության համար՝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C1E43" w:rsidRPr="006645B7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>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Առևտրի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ծառայությունների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մասին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»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օրենքի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15.2-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րդ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հոդվածով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սահմանափակման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ենթակա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ծառայության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օբյեկտների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(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բացառությամբ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հեստապարային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ակումբների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)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օրացուցային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տարվա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`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վարչական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տարածքում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BE0E28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E0E28">
              <w:rPr>
                <w:rFonts w:ascii="GHEA Grapalat" w:hAnsi="GHEA Grapalat"/>
                <w:sz w:val="20"/>
                <w:szCs w:val="20"/>
                <w:lang w:val="en-US"/>
              </w:rPr>
              <w:t>1000</w:t>
            </w:r>
            <w:r w:rsidRPr="00BE0E28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BE0E28">
              <w:rPr>
                <w:rFonts w:ascii="GHEA Grapalat" w:hAnsi="GHEA Grapalat"/>
                <w:sz w:val="20"/>
                <w:szCs w:val="20"/>
                <w:lang w:val="en-US"/>
              </w:rPr>
              <w:t>-2000</w:t>
            </w:r>
            <w:r w:rsidRPr="00BE0E28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15000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15000</w:t>
            </w:r>
          </w:p>
        </w:tc>
      </w:tr>
      <w:tr w:rsidR="00DC1E43" w:rsidRPr="006645B7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բ</w:t>
            </w:r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հեստապարային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ակումբի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օրացուցային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տարվա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`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վարչական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տարածքում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t>100000-300000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150000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150000</w:t>
            </w:r>
          </w:p>
        </w:tc>
      </w:tr>
      <w:tr w:rsidR="00DC1E43" w:rsidRPr="006645B7" w:rsidTr="00BE0E28">
        <w:trPr>
          <w:divId w:val="485784591"/>
          <w:trHeight w:val="6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21</w:t>
            </w:r>
            <w:bookmarkStart w:id="0" w:name="_GoBack"/>
            <w:bookmarkEnd w:id="0"/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 տարածքում հանրային սննդի ծառայություն մատուցող անձանց՝ տվյալ օբյեկտին հարակից ընդհանուր օգտագործման տարածքներում ամառային (մայիսի 1-ից հոկտեմբերի 31-ը ներառյալ) և ձմեռային (նոյեմբերի 1-ից ապրիլի 30-ը ներառյալ) սեզոններին հանրային սննդի ծառայության կազմակերպման թույլտվության համար՝  մեկ քառակուսի մետրի համար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t>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645B7">
              <w:rPr>
                <w:rFonts w:ascii="GHEA Grapalat" w:hAnsi="GHEA Grapalat"/>
                <w:sz w:val="20"/>
                <w:szCs w:val="20"/>
                <w:lang w:val="en-US"/>
              </w:rPr>
              <w:t>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7500</w:t>
            </w:r>
          </w:p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0,75 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գործակցի կիրառմամբ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5000</w:t>
            </w:r>
          </w:p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0,5 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գործակցի կիրառմամբ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43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5000</w:t>
            </w:r>
          </w:p>
          <w:p w:rsidR="00DC1E43" w:rsidRPr="006645B7" w:rsidRDefault="00DC1E43" w:rsidP="00DC1E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0,5 </w:t>
            </w:r>
            <w:r w:rsidRPr="006645B7">
              <w:rPr>
                <w:rFonts w:ascii="GHEA Grapalat" w:hAnsi="GHEA Grapalat"/>
                <w:sz w:val="20"/>
                <w:szCs w:val="20"/>
                <w:lang w:val="hy-AM"/>
              </w:rPr>
              <w:t>գործակցի կիրառմամբ</w:t>
            </w:r>
            <w:r w:rsidRPr="006645B7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</w:tr>
    </w:tbl>
    <w:p w:rsidR="001C65FC" w:rsidRPr="006645B7" w:rsidRDefault="001C65FC">
      <w:pPr>
        <w:spacing w:before="100" w:beforeAutospacing="1" w:after="100" w:afterAutospacing="1"/>
        <w:divId w:val="485784591"/>
        <w:rPr>
          <w:rFonts w:ascii="GHEA Grapalat" w:hAnsi="GHEA Grapalat"/>
          <w:sz w:val="20"/>
          <w:szCs w:val="20"/>
          <w:lang w:val="hy-AM"/>
        </w:rPr>
      </w:pPr>
    </w:p>
    <w:p w:rsidR="00936FEC" w:rsidRDefault="00936FEC" w:rsidP="009449EC">
      <w:pPr>
        <w:shd w:val="clear" w:color="auto" w:fill="FFFFFF"/>
        <w:spacing w:after="0" w:line="240" w:lineRule="auto"/>
        <w:ind w:firstLine="375"/>
        <w:divId w:val="485784591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936FEC" w:rsidRDefault="00936FEC" w:rsidP="009449EC">
      <w:pPr>
        <w:shd w:val="clear" w:color="auto" w:fill="FFFFFF"/>
        <w:spacing w:after="0" w:line="240" w:lineRule="auto"/>
        <w:ind w:firstLine="375"/>
        <w:divId w:val="485784591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936FEC" w:rsidRDefault="00936FEC" w:rsidP="009449EC">
      <w:pPr>
        <w:shd w:val="clear" w:color="auto" w:fill="FFFFFF"/>
        <w:spacing w:after="0" w:line="240" w:lineRule="auto"/>
        <w:ind w:firstLine="375"/>
        <w:divId w:val="485784591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936FEC" w:rsidRDefault="00936FEC" w:rsidP="009449EC">
      <w:pPr>
        <w:shd w:val="clear" w:color="auto" w:fill="FFFFFF"/>
        <w:spacing w:after="0" w:line="240" w:lineRule="auto"/>
        <w:ind w:firstLine="375"/>
        <w:divId w:val="485784591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936FEC" w:rsidRDefault="00936FEC" w:rsidP="009449EC">
      <w:pPr>
        <w:shd w:val="clear" w:color="auto" w:fill="FFFFFF"/>
        <w:spacing w:after="0" w:line="240" w:lineRule="auto"/>
        <w:ind w:firstLine="375"/>
        <w:divId w:val="485784591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936FEC" w:rsidRDefault="00936FEC" w:rsidP="009449EC">
      <w:pPr>
        <w:shd w:val="clear" w:color="auto" w:fill="FFFFFF"/>
        <w:spacing w:after="0" w:line="240" w:lineRule="auto"/>
        <w:ind w:firstLine="375"/>
        <w:divId w:val="485784591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936FEC" w:rsidRDefault="00936FEC" w:rsidP="009449EC">
      <w:pPr>
        <w:shd w:val="clear" w:color="auto" w:fill="FFFFFF"/>
        <w:spacing w:after="0" w:line="240" w:lineRule="auto"/>
        <w:ind w:firstLine="375"/>
        <w:divId w:val="485784591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936FEC" w:rsidRDefault="00936FEC" w:rsidP="009449EC">
      <w:pPr>
        <w:shd w:val="clear" w:color="auto" w:fill="FFFFFF"/>
        <w:spacing w:after="0" w:line="240" w:lineRule="auto"/>
        <w:ind w:firstLine="375"/>
        <w:divId w:val="485784591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936FEC" w:rsidRDefault="00936FEC" w:rsidP="009449EC">
      <w:pPr>
        <w:shd w:val="clear" w:color="auto" w:fill="FFFFFF"/>
        <w:spacing w:after="0" w:line="240" w:lineRule="auto"/>
        <w:ind w:firstLine="375"/>
        <w:divId w:val="485784591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936FEC" w:rsidRDefault="00936FEC" w:rsidP="009449EC">
      <w:pPr>
        <w:shd w:val="clear" w:color="auto" w:fill="FFFFFF"/>
        <w:spacing w:after="0" w:line="240" w:lineRule="auto"/>
        <w:ind w:firstLine="375"/>
        <w:divId w:val="485784591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936FEC" w:rsidRDefault="00936FEC" w:rsidP="009449EC">
      <w:pPr>
        <w:shd w:val="clear" w:color="auto" w:fill="FFFFFF"/>
        <w:spacing w:after="0" w:line="240" w:lineRule="auto"/>
        <w:ind w:firstLine="375"/>
        <w:divId w:val="485784591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3F2427" w:rsidRDefault="003F2427" w:rsidP="009449EC">
      <w:pPr>
        <w:shd w:val="clear" w:color="auto" w:fill="FFFFFF"/>
        <w:spacing w:after="0" w:line="240" w:lineRule="auto"/>
        <w:ind w:firstLine="375"/>
        <w:divId w:val="485784591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3F2427" w:rsidRDefault="003F2427" w:rsidP="009449EC">
      <w:pPr>
        <w:shd w:val="clear" w:color="auto" w:fill="FFFFFF"/>
        <w:spacing w:after="0" w:line="240" w:lineRule="auto"/>
        <w:ind w:firstLine="375"/>
        <w:divId w:val="485784591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3F2427" w:rsidRDefault="003F2427" w:rsidP="009449EC">
      <w:pPr>
        <w:shd w:val="clear" w:color="auto" w:fill="FFFFFF"/>
        <w:spacing w:after="0" w:line="240" w:lineRule="auto"/>
        <w:ind w:firstLine="375"/>
        <w:divId w:val="485784591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3F2427" w:rsidRDefault="003F2427" w:rsidP="009449EC">
      <w:pPr>
        <w:shd w:val="clear" w:color="auto" w:fill="FFFFFF"/>
        <w:spacing w:after="0" w:line="240" w:lineRule="auto"/>
        <w:ind w:firstLine="375"/>
        <w:divId w:val="485784591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3F2427" w:rsidRDefault="003F2427" w:rsidP="009449EC">
      <w:pPr>
        <w:shd w:val="clear" w:color="auto" w:fill="FFFFFF"/>
        <w:spacing w:after="0" w:line="240" w:lineRule="auto"/>
        <w:ind w:firstLine="375"/>
        <w:divId w:val="485784591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3F2427" w:rsidRDefault="003F2427" w:rsidP="009449EC">
      <w:pPr>
        <w:shd w:val="clear" w:color="auto" w:fill="FFFFFF"/>
        <w:spacing w:after="0" w:line="240" w:lineRule="auto"/>
        <w:ind w:firstLine="375"/>
        <w:divId w:val="485784591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3F2427" w:rsidRDefault="003F2427" w:rsidP="009449EC">
      <w:pPr>
        <w:shd w:val="clear" w:color="auto" w:fill="FFFFFF"/>
        <w:spacing w:after="0" w:line="240" w:lineRule="auto"/>
        <w:ind w:firstLine="375"/>
        <w:divId w:val="485784591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3F2427" w:rsidRDefault="003F2427" w:rsidP="009449EC">
      <w:pPr>
        <w:shd w:val="clear" w:color="auto" w:fill="FFFFFF"/>
        <w:spacing w:after="0" w:line="240" w:lineRule="auto"/>
        <w:ind w:firstLine="375"/>
        <w:divId w:val="485784591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3F2427" w:rsidRDefault="003F2427" w:rsidP="009449EC">
      <w:pPr>
        <w:shd w:val="clear" w:color="auto" w:fill="FFFFFF"/>
        <w:spacing w:after="0" w:line="240" w:lineRule="auto"/>
        <w:ind w:firstLine="375"/>
        <w:divId w:val="485784591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3F2427" w:rsidRDefault="003F2427" w:rsidP="009449EC">
      <w:pPr>
        <w:shd w:val="clear" w:color="auto" w:fill="FFFFFF"/>
        <w:spacing w:after="0" w:line="240" w:lineRule="auto"/>
        <w:ind w:firstLine="375"/>
        <w:divId w:val="485784591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3F2427" w:rsidRDefault="003F2427" w:rsidP="009449EC">
      <w:pPr>
        <w:shd w:val="clear" w:color="auto" w:fill="FFFFFF"/>
        <w:spacing w:after="0" w:line="240" w:lineRule="auto"/>
        <w:ind w:firstLine="375"/>
        <w:divId w:val="485784591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3F2427" w:rsidRDefault="003F2427" w:rsidP="009449EC">
      <w:pPr>
        <w:shd w:val="clear" w:color="auto" w:fill="FFFFFF"/>
        <w:spacing w:after="0" w:line="240" w:lineRule="auto"/>
        <w:ind w:firstLine="375"/>
        <w:divId w:val="485784591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3F2427" w:rsidRDefault="003F2427" w:rsidP="009449EC">
      <w:pPr>
        <w:shd w:val="clear" w:color="auto" w:fill="FFFFFF"/>
        <w:spacing w:after="0" w:line="240" w:lineRule="auto"/>
        <w:ind w:firstLine="375"/>
        <w:divId w:val="485784591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3F2427" w:rsidRDefault="003F2427" w:rsidP="009449EC">
      <w:pPr>
        <w:shd w:val="clear" w:color="auto" w:fill="FFFFFF"/>
        <w:spacing w:after="0" w:line="240" w:lineRule="auto"/>
        <w:ind w:firstLine="375"/>
        <w:divId w:val="485784591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3F2427" w:rsidRDefault="003F2427" w:rsidP="009449EC">
      <w:pPr>
        <w:shd w:val="clear" w:color="auto" w:fill="FFFFFF"/>
        <w:spacing w:after="0" w:line="240" w:lineRule="auto"/>
        <w:ind w:firstLine="375"/>
        <w:divId w:val="485784591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3F2427" w:rsidRDefault="003F2427" w:rsidP="009449EC">
      <w:pPr>
        <w:shd w:val="clear" w:color="auto" w:fill="FFFFFF"/>
        <w:spacing w:after="0" w:line="240" w:lineRule="auto"/>
        <w:ind w:firstLine="375"/>
        <w:divId w:val="485784591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3F2427" w:rsidRDefault="003F2427" w:rsidP="009449EC">
      <w:pPr>
        <w:shd w:val="clear" w:color="auto" w:fill="FFFFFF"/>
        <w:spacing w:after="0" w:line="240" w:lineRule="auto"/>
        <w:ind w:firstLine="375"/>
        <w:divId w:val="485784591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3F2427" w:rsidRDefault="003F2427" w:rsidP="009449EC">
      <w:pPr>
        <w:shd w:val="clear" w:color="auto" w:fill="FFFFFF"/>
        <w:spacing w:after="0" w:line="240" w:lineRule="auto"/>
        <w:ind w:firstLine="375"/>
        <w:divId w:val="485784591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3F2427" w:rsidRDefault="003F2427" w:rsidP="009449EC">
      <w:pPr>
        <w:shd w:val="clear" w:color="auto" w:fill="FFFFFF"/>
        <w:spacing w:after="0" w:line="240" w:lineRule="auto"/>
        <w:ind w:firstLine="375"/>
        <w:divId w:val="485784591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4E2952" w:rsidRDefault="004E2952" w:rsidP="002C4E3B">
      <w:pPr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4E2952" w:rsidRDefault="004E2952" w:rsidP="002C4E3B">
      <w:pPr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4E2952" w:rsidRDefault="004E2952" w:rsidP="002C4E3B">
      <w:pPr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755764" w:rsidRPr="00B849A6" w:rsidRDefault="002C4E3B" w:rsidP="002C4E3B">
      <w:pPr>
        <w:jc w:val="center"/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</w:pPr>
      <w:r w:rsidRPr="00B849A6">
        <w:rPr>
          <w:rFonts w:ascii="GHEA Grapalat" w:eastAsia="Times New Roman" w:hAnsi="GHEA Grapalat" w:cs="Times New Roman"/>
          <w:sz w:val="24"/>
          <w:szCs w:val="24"/>
          <w:lang w:val="hy-AM"/>
        </w:rPr>
        <w:t>Աշխատակազմի քարտուղար՝</w:t>
      </w:r>
      <w:r w:rsidRPr="00B849A6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Pr="00B849A6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Pr="00B849A6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Pr="00B849A6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Pr="00B849A6">
        <w:rPr>
          <w:rFonts w:ascii="GHEA Grapalat" w:eastAsia="Times New Roman" w:hAnsi="GHEA Grapalat" w:cs="Times New Roman"/>
          <w:sz w:val="24"/>
          <w:szCs w:val="24"/>
          <w:lang w:val="hy-AM"/>
        </w:rPr>
        <w:tab/>
        <w:t>Ս</w:t>
      </w:r>
      <w:r w:rsidRPr="00B849A6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Pr="00B849A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849A6">
        <w:rPr>
          <w:rFonts w:ascii="GHEA Grapalat" w:eastAsia="Times New Roman" w:hAnsi="GHEA Grapalat" w:cs="GHEA Grapalat"/>
          <w:sz w:val="24"/>
          <w:szCs w:val="24"/>
          <w:lang w:val="hy-AM"/>
        </w:rPr>
        <w:t>Հովհաննիսյան</w:t>
      </w:r>
      <w:r w:rsidRPr="00B849A6"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  <w:t xml:space="preserve"> </w:t>
      </w:r>
    </w:p>
    <w:sectPr w:rsidR="00755764" w:rsidRPr="00B849A6" w:rsidSect="004E2952">
      <w:pgSz w:w="16839" w:h="11907" w:orient="landscape"/>
      <w:pgMar w:top="567" w:right="426" w:bottom="568" w:left="85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B2E" w:rsidRDefault="00B24B2E" w:rsidP="00BB7C98">
      <w:pPr>
        <w:spacing w:after="0" w:line="240" w:lineRule="auto"/>
      </w:pPr>
      <w:r>
        <w:separator/>
      </w:r>
    </w:p>
  </w:endnote>
  <w:endnote w:type="continuationSeparator" w:id="0">
    <w:p w:rsidR="00B24B2E" w:rsidRDefault="00B24B2E" w:rsidP="00BB7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B2E" w:rsidRDefault="00B24B2E" w:rsidP="00BB7C98">
      <w:pPr>
        <w:spacing w:after="0" w:line="240" w:lineRule="auto"/>
      </w:pPr>
      <w:r>
        <w:separator/>
      </w:r>
    </w:p>
  </w:footnote>
  <w:footnote w:type="continuationSeparator" w:id="0">
    <w:p w:rsidR="00B24B2E" w:rsidRDefault="00B24B2E" w:rsidP="00BB7C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65FC"/>
    <w:rsid w:val="00002677"/>
    <w:rsid w:val="00003A41"/>
    <w:rsid w:val="000044B7"/>
    <w:rsid w:val="00026547"/>
    <w:rsid w:val="000534F4"/>
    <w:rsid w:val="0007196B"/>
    <w:rsid w:val="000B1D74"/>
    <w:rsid w:val="000C0975"/>
    <w:rsid w:val="000C5CFA"/>
    <w:rsid w:val="000E6588"/>
    <w:rsid w:val="000F7E5D"/>
    <w:rsid w:val="001017FE"/>
    <w:rsid w:val="00110BE6"/>
    <w:rsid w:val="0012750B"/>
    <w:rsid w:val="001344D9"/>
    <w:rsid w:val="00137C75"/>
    <w:rsid w:val="0016164C"/>
    <w:rsid w:val="00187506"/>
    <w:rsid w:val="0019234A"/>
    <w:rsid w:val="00196429"/>
    <w:rsid w:val="001B7AF4"/>
    <w:rsid w:val="001C4D5B"/>
    <w:rsid w:val="001C65FC"/>
    <w:rsid w:val="001F6C4C"/>
    <w:rsid w:val="00223A51"/>
    <w:rsid w:val="00226E24"/>
    <w:rsid w:val="0025079E"/>
    <w:rsid w:val="002641B4"/>
    <w:rsid w:val="002A78D2"/>
    <w:rsid w:val="002C4E3B"/>
    <w:rsid w:val="002D5962"/>
    <w:rsid w:val="002E4863"/>
    <w:rsid w:val="002E65D2"/>
    <w:rsid w:val="002F7796"/>
    <w:rsid w:val="002F7891"/>
    <w:rsid w:val="00356CAD"/>
    <w:rsid w:val="00371B70"/>
    <w:rsid w:val="00373BBC"/>
    <w:rsid w:val="00396765"/>
    <w:rsid w:val="003C1F14"/>
    <w:rsid w:val="003D2148"/>
    <w:rsid w:val="003D72CB"/>
    <w:rsid w:val="003F2427"/>
    <w:rsid w:val="00401375"/>
    <w:rsid w:val="0046084F"/>
    <w:rsid w:val="00465E0C"/>
    <w:rsid w:val="004755A6"/>
    <w:rsid w:val="004B6B01"/>
    <w:rsid w:val="004E2952"/>
    <w:rsid w:val="00537D74"/>
    <w:rsid w:val="005743F6"/>
    <w:rsid w:val="00576172"/>
    <w:rsid w:val="005826F7"/>
    <w:rsid w:val="00596FB4"/>
    <w:rsid w:val="005A6CE7"/>
    <w:rsid w:val="005B71F4"/>
    <w:rsid w:val="005D73D8"/>
    <w:rsid w:val="005E444A"/>
    <w:rsid w:val="005F57BC"/>
    <w:rsid w:val="00603B20"/>
    <w:rsid w:val="00604908"/>
    <w:rsid w:val="006217A7"/>
    <w:rsid w:val="0062292A"/>
    <w:rsid w:val="00644FC9"/>
    <w:rsid w:val="0065416D"/>
    <w:rsid w:val="006645B7"/>
    <w:rsid w:val="00672531"/>
    <w:rsid w:val="00677C01"/>
    <w:rsid w:val="006A22E9"/>
    <w:rsid w:val="006E2FB5"/>
    <w:rsid w:val="006F1488"/>
    <w:rsid w:val="00713528"/>
    <w:rsid w:val="00713FA2"/>
    <w:rsid w:val="00736F2C"/>
    <w:rsid w:val="00740C10"/>
    <w:rsid w:val="007511D9"/>
    <w:rsid w:val="00755764"/>
    <w:rsid w:val="00776AA8"/>
    <w:rsid w:val="00796EAD"/>
    <w:rsid w:val="007A6782"/>
    <w:rsid w:val="007C21DC"/>
    <w:rsid w:val="007F2639"/>
    <w:rsid w:val="00820007"/>
    <w:rsid w:val="008249A2"/>
    <w:rsid w:val="008516E6"/>
    <w:rsid w:val="00856011"/>
    <w:rsid w:val="00863447"/>
    <w:rsid w:val="00884F87"/>
    <w:rsid w:val="008858AF"/>
    <w:rsid w:val="008B00BB"/>
    <w:rsid w:val="008B0532"/>
    <w:rsid w:val="008C1253"/>
    <w:rsid w:val="008D05EE"/>
    <w:rsid w:val="008E5E84"/>
    <w:rsid w:val="00900990"/>
    <w:rsid w:val="009034B0"/>
    <w:rsid w:val="009304CC"/>
    <w:rsid w:val="00936FEC"/>
    <w:rsid w:val="009449EC"/>
    <w:rsid w:val="00965F98"/>
    <w:rsid w:val="009A63FE"/>
    <w:rsid w:val="009F5B6E"/>
    <w:rsid w:val="00A27616"/>
    <w:rsid w:val="00A34477"/>
    <w:rsid w:val="00A418F0"/>
    <w:rsid w:val="00A42B6B"/>
    <w:rsid w:val="00A47D5E"/>
    <w:rsid w:val="00A511BF"/>
    <w:rsid w:val="00A55688"/>
    <w:rsid w:val="00A629EF"/>
    <w:rsid w:val="00A65730"/>
    <w:rsid w:val="00A81D40"/>
    <w:rsid w:val="00A82C5B"/>
    <w:rsid w:val="00A92B5F"/>
    <w:rsid w:val="00A93C4C"/>
    <w:rsid w:val="00AA3AAF"/>
    <w:rsid w:val="00AC4E80"/>
    <w:rsid w:val="00AC4FB8"/>
    <w:rsid w:val="00B24B2E"/>
    <w:rsid w:val="00B320E1"/>
    <w:rsid w:val="00B73418"/>
    <w:rsid w:val="00B849A6"/>
    <w:rsid w:val="00B97063"/>
    <w:rsid w:val="00BA478B"/>
    <w:rsid w:val="00BB7C98"/>
    <w:rsid w:val="00BB7CFB"/>
    <w:rsid w:val="00BC7A60"/>
    <w:rsid w:val="00BE0E28"/>
    <w:rsid w:val="00BF4E1E"/>
    <w:rsid w:val="00C2021B"/>
    <w:rsid w:val="00C32C00"/>
    <w:rsid w:val="00C455B5"/>
    <w:rsid w:val="00C5375E"/>
    <w:rsid w:val="00C93E71"/>
    <w:rsid w:val="00CA4077"/>
    <w:rsid w:val="00CA4445"/>
    <w:rsid w:val="00CA6896"/>
    <w:rsid w:val="00CD2C54"/>
    <w:rsid w:val="00CE3564"/>
    <w:rsid w:val="00CE536B"/>
    <w:rsid w:val="00CE5AA7"/>
    <w:rsid w:val="00CF15C7"/>
    <w:rsid w:val="00D13AFB"/>
    <w:rsid w:val="00D30120"/>
    <w:rsid w:val="00D4238E"/>
    <w:rsid w:val="00D42727"/>
    <w:rsid w:val="00D53D9D"/>
    <w:rsid w:val="00D56328"/>
    <w:rsid w:val="00D57A6D"/>
    <w:rsid w:val="00D91073"/>
    <w:rsid w:val="00DC1E43"/>
    <w:rsid w:val="00DD6D99"/>
    <w:rsid w:val="00DE41FA"/>
    <w:rsid w:val="00DE6E5A"/>
    <w:rsid w:val="00E01BD5"/>
    <w:rsid w:val="00E27702"/>
    <w:rsid w:val="00E32E7A"/>
    <w:rsid w:val="00E3535F"/>
    <w:rsid w:val="00E41FB9"/>
    <w:rsid w:val="00E46789"/>
    <w:rsid w:val="00E62C76"/>
    <w:rsid w:val="00EA07FC"/>
    <w:rsid w:val="00EB4AB2"/>
    <w:rsid w:val="00EC7087"/>
    <w:rsid w:val="00ED1DDE"/>
    <w:rsid w:val="00EE0E13"/>
    <w:rsid w:val="00EE349C"/>
    <w:rsid w:val="00F2167B"/>
    <w:rsid w:val="00F26BA3"/>
    <w:rsid w:val="00F27AA0"/>
    <w:rsid w:val="00F40EBD"/>
    <w:rsid w:val="00F46D51"/>
    <w:rsid w:val="00F7238B"/>
    <w:rsid w:val="00F73FD2"/>
    <w:rsid w:val="00F84C55"/>
    <w:rsid w:val="00F90155"/>
    <w:rsid w:val="00F96263"/>
    <w:rsid w:val="00F9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5E"/>
  </w:style>
  <w:style w:type="paragraph" w:styleId="1">
    <w:name w:val="heading 1"/>
    <w:basedOn w:val="a"/>
    <w:link w:val="10"/>
    <w:uiPriority w:val="9"/>
    <w:qFormat/>
    <w:rsid w:val="001C65F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5F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">
    <w:name w:val="Основной текст 3 Знак"/>
    <w:basedOn w:val="a0"/>
    <w:link w:val="30"/>
    <w:uiPriority w:val="99"/>
    <w:rsid w:val="001C65FC"/>
    <w:rPr>
      <w:rFonts w:ascii="GHEA Grapalat" w:hAnsi="GHEA Grapalat" w:cs="Times New Roman"/>
      <w:sz w:val="24"/>
      <w:szCs w:val="24"/>
    </w:rPr>
  </w:style>
  <w:style w:type="paragraph" w:styleId="30">
    <w:name w:val="Body Text 3"/>
    <w:basedOn w:val="a"/>
    <w:link w:val="3"/>
    <w:uiPriority w:val="99"/>
    <w:unhideWhenUsed/>
    <w:rsid w:val="001C65FC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D2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C5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C65FC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6">
    <w:name w:val="Strong"/>
    <w:basedOn w:val="a0"/>
    <w:uiPriority w:val="22"/>
    <w:qFormat/>
    <w:rsid w:val="001C65FC"/>
    <w:rPr>
      <w:b/>
      <w:bCs/>
    </w:rPr>
  </w:style>
  <w:style w:type="character" w:styleId="a7">
    <w:name w:val="Emphasis"/>
    <w:basedOn w:val="a0"/>
    <w:uiPriority w:val="20"/>
    <w:qFormat/>
    <w:rsid w:val="001C65FC"/>
    <w:rPr>
      <w:i/>
      <w:iCs/>
    </w:rPr>
  </w:style>
  <w:style w:type="character" w:customStyle="1" w:styleId="apple-converted-space">
    <w:name w:val="apple-converted-space"/>
    <w:basedOn w:val="a0"/>
    <w:rsid w:val="001C65FC"/>
    <w:rPr>
      <w:rFonts w:ascii="GHEA Grapalat" w:hAnsi="GHEA Grapalat" w:hint="default"/>
    </w:rPr>
  </w:style>
  <w:style w:type="paragraph" w:styleId="a8">
    <w:name w:val="header"/>
    <w:basedOn w:val="a"/>
    <w:link w:val="a9"/>
    <w:uiPriority w:val="99"/>
    <w:semiHidden/>
    <w:unhideWhenUsed/>
    <w:rsid w:val="00BB7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B7C98"/>
  </w:style>
  <w:style w:type="paragraph" w:styleId="aa">
    <w:name w:val="footer"/>
    <w:basedOn w:val="a"/>
    <w:link w:val="ab"/>
    <w:uiPriority w:val="99"/>
    <w:semiHidden/>
    <w:unhideWhenUsed/>
    <w:rsid w:val="00BB7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B7C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1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08ECA-DEDB-4FCC-BCC7-E6FF134C4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12</Pages>
  <Words>2912</Words>
  <Characters>16605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xXx170622</cp:lastModifiedBy>
  <cp:revision>107</cp:revision>
  <cp:lastPrinted>2022-12-21T10:39:00Z</cp:lastPrinted>
  <dcterms:created xsi:type="dcterms:W3CDTF">2022-03-23T06:42:00Z</dcterms:created>
  <dcterms:modified xsi:type="dcterms:W3CDTF">2022-12-27T11:58:00Z</dcterms:modified>
</cp:coreProperties>
</file>