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DE" w:rsidRPr="001C50AC" w:rsidRDefault="00FC3DDE" w:rsidP="00FC3DDE">
      <w:pPr>
        <w:jc w:val="center"/>
        <w:rPr>
          <w:rFonts w:ascii="GHEA Grapalat" w:hAnsi="GHEA Grapalat"/>
          <w:b/>
          <w:lang w:val="hy-AM"/>
        </w:rPr>
      </w:pPr>
      <w:r w:rsidRPr="001C50AC">
        <w:rPr>
          <w:rFonts w:ascii="GHEA Grapalat" w:hAnsi="GHEA Grapalat"/>
          <w:b/>
          <w:lang w:val="hy-AM"/>
        </w:rPr>
        <w:t>ՀԻՄՆԱՎՈՐՈՒՄ</w:t>
      </w:r>
      <w:r w:rsidRPr="001C50AC">
        <w:rPr>
          <w:rFonts w:ascii="GHEA Grapalat" w:hAnsi="GHEA Grapalat"/>
          <w:b/>
          <w:lang w:val="hy-AM"/>
        </w:rPr>
        <w:br/>
      </w:r>
      <w:r w:rsidRPr="00C55A6E">
        <w:rPr>
          <w:rFonts w:ascii="GHEA Grapalat" w:hAnsi="GHEA Grapalat" w:cs="Sylfaen"/>
          <w:b/>
          <w:iCs/>
          <w:lang w:val="hy-AM"/>
        </w:rPr>
        <w:t>«</w:t>
      </w:r>
      <w:r w:rsidRPr="00C275C3">
        <w:rPr>
          <w:rFonts w:ascii="GHEA Grapalat" w:hAnsi="GHEA Grapalat" w:cs="Sylfaen"/>
          <w:b/>
          <w:iCs/>
          <w:lang w:val="hy-AM"/>
        </w:rPr>
        <w:t>ՀԱՅԱՍՏԱՆԻ ՀԱՆՐԱՊԵՏՈՒԹՅԱՆ ԳԵՂԱՐՔՈՒՆԻՔԻ ՄԱՐԶԻ ՄԱՐՏՈՒՆԻ ՀԱՄԱՅՆՔԻ ԾԱԿՔԱՐ ԲՆԱԿԱՎԱՅՐԻ ՎԱՐՉԱԿԱՆ ՍԱՀՄԱՆՆԵՐՈՒՄ ԸՆԴԳՐԿՎԱԾ՝ ՊԵՏԱԿԱՆ ՍԵՓԱԿԱՆՈՒԹՅՈՒՆ ՀԱՆԴԻՍԱՑՈՂ 296.5016 ՀԱ ԸՆԴՀԱՆՈՒՐ ՄԱԿԵՐԵՍՈՎ ԳՅՈՒՂԱՏՆՏԵՍԱԿԱՆ ՆՊԱՏԱԿԱՅԻՆ ՆՇԱՆԱԿՈՒԹՅԱՆ ԽԵՏՀԱՐՔՆԵՐԸ ՎԱՐՁԱԿԱԼՈՒԹՅԱՆ ՏՐԱՄԱԴՐԵԼՈՒ ՀԱՄԱՁԱՅՆՈՒԹՅՈՒՆ ՏԱԼՈՒ ՄԱՍԻՆ</w:t>
      </w:r>
      <w:r w:rsidRPr="00C55A6E">
        <w:rPr>
          <w:rFonts w:ascii="GHEA Grapalat" w:hAnsi="GHEA Grapalat" w:cs="Sylfaen"/>
          <w:b/>
          <w:iCs/>
          <w:lang w:val="hy-AM"/>
        </w:rPr>
        <w:t>»</w:t>
      </w:r>
      <w:r w:rsidRPr="00C83C76">
        <w:rPr>
          <w:rFonts w:ascii="GHEA Grapalat" w:hAnsi="GHEA Grapalat" w:cs="Sylfaen"/>
          <w:b/>
          <w:iCs/>
          <w:lang w:val="hy-AM"/>
        </w:rPr>
        <w:t xml:space="preserve"> </w:t>
      </w:r>
      <w:r w:rsidRPr="00357876">
        <w:rPr>
          <w:rFonts w:ascii="GHEA Grapalat" w:hAnsi="GHEA Grapalat" w:cs="Sylfaen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ՄԱՐՏՈՒՆԻ</w:t>
      </w:r>
      <w:r w:rsidRPr="00C275C3">
        <w:rPr>
          <w:rFonts w:ascii="GHEA Grapalat" w:hAnsi="GHEA Grapalat" w:cs="Sylfaen"/>
          <w:b/>
          <w:iCs/>
          <w:lang w:val="hy-AM"/>
        </w:rPr>
        <w:t xml:space="preserve"> </w:t>
      </w:r>
      <w:r w:rsidRPr="001C50AC">
        <w:rPr>
          <w:rFonts w:ascii="GHEA Grapalat" w:hAnsi="GHEA Grapalat" w:cs="Sylfaen"/>
          <w:b/>
          <w:iCs/>
          <w:lang w:val="hy-AM"/>
        </w:rPr>
        <w:t>ՀԱՄԱՅՆՔԻ</w:t>
      </w:r>
      <w:r w:rsidRPr="00C275C3">
        <w:rPr>
          <w:rFonts w:ascii="GHEA Grapalat" w:hAnsi="GHEA Grapalat" w:cs="Sylfaen"/>
          <w:b/>
          <w:iCs/>
          <w:lang w:val="hy-AM"/>
        </w:rPr>
        <w:t xml:space="preserve"> ԱՎԱԳԱՆՈՒ ՈՐՈՇՄԱՆ ՆԱԽԱԳԾԻ</w:t>
      </w:r>
      <w:r w:rsidRPr="001C50AC">
        <w:rPr>
          <w:rFonts w:ascii="GHEA Grapalat" w:hAnsi="GHEA Grapalat"/>
          <w:b/>
          <w:lang w:val="hy-AM"/>
        </w:rPr>
        <w:t xml:space="preserve"> ԸՆԴՈՒՆՄԱՆ </w:t>
      </w:r>
    </w:p>
    <w:p w:rsidR="00FC3DDE" w:rsidRPr="001C50AC" w:rsidRDefault="00FC3DDE" w:rsidP="00FC3DDE">
      <w:pPr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1C50AC">
        <w:rPr>
          <w:rFonts w:ascii="GHEA Grapalat" w:hAnsi="GHEA Grapalat" w:cs="Courier New"/>
          <w:sz w:val="24"/>
          <w:szCs w:val="24"/>
          <w:lang w:val="hy-AM"/>
        </w:rPr>
        <w:t>»</w:t>
      </w:r>
      <w:r w:rsidRPr="001C50A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N16-Ն որոշմամբ հաստատված կարգի 9-րդ կետի պահանջը</w:t>
      </w:r>
      <w:r w:rsidRPr="001C50AC">
        <w:rPr>
          <w:rFonts w:ascii="GHEA Grapalat" w:hAnsi="GHEA Grapalat"/>
          <w:lang w:val="hy-AM"/>
        </w:rPr>
        <w:t>:</w:t>
      </w:r>
      <w:r w:rsidRPr="001C50AC">
        <w:rPr>
          <w:rFonts w:ascii="GHEA Grapalat" w:hAnsi="GHEA Grapalat"/>
          <w:lang w:val="hy-AM"/>
        </w:rPr>
        <w:tab/>
      </w:r>
      <w:r w:rsidRPr="001C50AC">
        <w:rPr>
          <w:rFonts w:ascii="GHEA Grapalat" w:hAnsi="GHEA Grapalat"/>
          <w:lang w:val="hy-AM"/>
        </w:rPr>
        <w:br/>
        <w:t xml:space="preserve">        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FC3DDE" w:rsidRPr="001C50AC" w:rsidRDefault="00FC3DDE" w:rsidP="00FC3DDE">
      <w:pPr>
        <w:ind w:firstLine="720"/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FC3DDE" w:rsidRPr="001C50AC" w:rsidRDefault="00FC3DDE" w:rsidP="00FC3DDE">
      <w:pPr>
        <w:jc w:val="both"/>
        <w:rPr>
          <w:rFonts w:ascii="GHEA Grapalat" w:hAnsi="GHEA Grapalat"/>
          <w:lang w:val="hy-AM"/>
        </w:rPr>
      </w:pPr>
      <w:r w:rsidRPr="001C50AC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ab/>
      </w:r>
      <w:r w:rsidRPr="001C50AC">
        <w:rPr>
          <w:rFonts w:ascii="GHEA Grapalat" w:hAnsi="GHEA Grapalat"/>
          <w:lang w:val="hy-AM"/>
        </w:rPr>
        <w:t xml:space="preserve">  Որոշման նախագծի ընդունման կապակցությամբ  նախատեսվում է համայնքի բյուջեի եկամուտների ավելացում:</w:t>
      </w:r>
    </w:p>
    <w:p w:rsidR="00FC3DDE" w:rsidRDefault="00FC3DDE" w:rsidP="00FC3DDE">
      <w:pPr>
        <w:rPr>
          <w:rStyle w:val="a3"/>
          <w:rFonts w:ascii="GHEA Grapalat" w:hAnsi="GHEA Grapalat"/>
          <w:lang w:val="hy-AM"/>
        </w:rPr>
      </w:pPr>
    </w:p>
    <w:p w:rsidR="004D4D9F" w:rsidRPr="00FC3DDE" w:rsidRDefault="00FC3DDE" w:rsidP="00FC3DDE">
      <w:r w:rsidRPr="001C50AC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</w:r>
      <w:r w:rsidRPr="001C50AC">
        <w:rPr>
          <w:rStyle w:val="a3"/>
          <w:rFonts w:ascii="GHEA Grapalat" w:hAnsi="GHEA Grapalat"/>
          <w:lang w:val="hy-AM"/>
        </w:rPr>
        <w:tab/>
        <w:t>ՀՈՎՀԱՆՆԵՍ ՀՈՎԵՅԱՆ</w:t>
      </w:r>
      <w:bookmarkStart w:id="0" w:name="_GoBack"/>
      <w:bookmarkEnd w:id="0"/>
    </w:p>
    <w:sectPr w:rsidR="004D4D9F" w:rsidRPr="00FC3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F1"/>
    <w:rsid w:val="004473D8"/>
    <w:rsid w:val="004D4D9F"/>
    <w:rsid w:val="009625F1"/>
    <w:rsid w:val="00FC3DDE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D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3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D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7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4</cp:revision>
  <dcterms:created xsi:type="dcterms:W3CDTF">2022-07-22T16:23:00Z</dcterms:created>
  <dcterms:modified xsi:type="dcterms:W3CDTF">2022-07-22T16:30:00Z</dcterms:modified>
</cp:coreProperties>
</file>