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97" w:rsidRPr="00154B0D" w:rsidRDefault="00255E97" w:rsidP="00255E9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D6689">
        <w:rPr>
          <w:rFonts w:ascii="GHEA Grapalat" w:hAnsi="GHEA Grapalat"/>
          <w:b/>
          <w:sz w:val="24"/>
          <w:szCs w:val="24"/>
          <w:lang w:val="hy-AM"/>
        </w:rPr>
        <w:t>ՀԻՄՆԱՎՈՐՈՒՄ</w:t>
      </w:r>
      <w:r w:rsidRPr="00154B0D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56456E" w:rsidRDefault="00255E97" w:rsidP="00255E97">
      <w:pPr>
        <w:ind w:firstLine="720"/>
        <w:jc w:val="center"/>
        <w:rPr>
          <w:rFonts w:ascii="GHEA Grapalat" w:hAnsi="GHEA Grapalat"/>
          <w:lang w:val="hy-AM"/>
        </w:rPr>
      </w:pPr>
      <w:r w:rsidRPr="005E1FB3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ԳԵՂԱՐՔՈՒՆԻՔԻ ՄԱՐԶԻ ՄԱՐՏՈՒՆԻ</w:t>
      </w:r>
      <w:bookmarkStart w:id="0" w:name="_GoBack"/>
      <w:bookmarkEnd w:id="0"/>
      <w:r w:rsidRPr="005E1FB3">
        <w:rPr>
          <w:rFonts w:ascii="GHEA Grapalat" w:hAnsi="GHEA Grapalat"/>
          <w:b/>
          <w:sz w:val="24"/>
          <w:szCs w:val="24"/>
          <w:lang w:val="hy-AM"/>
        </w:rPr>
        <w:t xml:space="preserve"> ՀԱՄԱՅՆՔԻ ԵՆԹԱԿԱՅՈՒԹՅԱՆ «ԲԱՐԵԿԱՐԳ ՎԱՂԱՇԵՆ»,  «ԳԵՂՀՈՎԻՏԻ ԿՈՄՈՒՆԱԼ ՏՆՏԵՍՈՒԹՅՈՒՆ ԵՎ ԲԱՐԵԿԱՐԳՈՒՄ», «ԼԻՃՔԻ ԿՈՄՈՒՆԱԼ ՏՆՏԵՍՈՒԹՅՈՒՆ ԵՎ ԲԱՐԵԿԱՐԳՈՒՄ», «</w:t>
      </w:r>
      <w:r>
        <w:rPr>
          <w:rFonts w:ascii="GHEA Grapalat" w:hAnsi="GHEA Grapalat"/>
          <w:b/>
          <w:sz w:val="24"/>
          <w:szCs w:val="24"/>
          <w:lang w:val="hy-AM"/>
        </w:rPr>
        <w:t>Ե</w:t>
      </w:r>
      <w:r w:rsidRPr="005E1FB3">
        <w:rPr>
          <w:rFonts w:ascii="GHEA Grapalat" w:hAnsi="GHEA Grapalat"/>
          <w:b/>
          <w:sz w:val="24"/>
          <w:szCs w:val="24"/>
          <w:lang w:val="hy-AM"/>
        </w:rPr>
        <w:t>ՐԱՆՈՍԻ ԿՈՄՈՒՆԱԼ ՏՆՏԵՍՈՒԹՅՈՒՆ ԵՎ ԲԱՐԵԿԱՐԳՈՒՄ» ՀԱՄԱՅՆՔԱՅԻՆ ՈՉ ԱՌԵՎՏՐԱՅԻՆ ԿԱԶՄԱԿԵՐՊՈՒԹՅՈՒՆՆԵՐԸ ԼՈՒԾԱՐԵԼՈՒ ՄԱՍԻՆ</w:t>
      </w:r>
      <w:r w:rsidRPr="00EF5C0C">
        <w:rPr>
          <w:rFonts w:ascii="GHEA Grapalat" w:hAnsi="GHEA Grapalat"/>
          <w:b/>
          <w:sz w:val="24"/>
          <w:szCs w:val="24"/>
          <w:lang w:val="hy-AM"/>
        </w:rPr>
        <w:t>» ՄԱՐՏՈՒՆԻ ՀԱՄԱՅՆՔԻ ԱՎԱԳԱՆՈՒ ՈՐՈՇՄԱՆ ՆԱԽԱԳԾԻ ԸՆԴՈՒՆՄԱՆ ԱՆՀՐԱԺԵՇՏՈՒԹՅԱՆ ՎԵՐԱԲԵՐՅԱԼ</w:t>
      </w:r>
    </w:p>
    <w:p w:rsidR="0056456E" w:rsidRDefault="00F3353D" w:rsidP="0056456E">
      <w:pPr>
        <w:ind w:firstLine="720"/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  <w:r w:rsidRPr="00F3353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Հաշվի առնելով այն հանգամանքը, որ</w:t>
      </w:r>
      <w:r w:rsidR="0056456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Մարտունի համայնքում </w:t>
      </w:r>
      <w:r w:rsidRPr="00F3353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կազմավորվում են</w:t>
      </w:r>
      <w:r w:rsidR="0056456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56456E" w:rsidRPr="00A638F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«</w:t>
      </w:r>
      <w:r w:rsidR="0056456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Մ</w:t>
      </w:r>
      <w:r w:rsidR="0056456E" w:rsidRPr="00A638F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արտունի համայնքի</w:t>
      </w:r>
      <w:r w:rsidR="0056456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թիվ 1</w:t>
      </w:r>
      <w:r w:rsidR="0056456E" w:rsidRPr="00A638F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կոմունալ սպասարկում </w:t>
      </w:r>
      <w:r w:rsidR="0056456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և</w:t>
      </w:r>
      <w:r w:rsidR="0056456E" w:rsidRPr="00A638F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բարեկարգում»</w:t>
      </w:r>
      <w:r w:rsidR="0056456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և </w:t>
      </w:r>
      <w:r w:rsidR="0056456E" w:rsidRPr="00A638F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«</w:t>
      </w:r>
      <w:r w:rsidR="0056456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Մ</w:t>
      </w:r>
      <w:r w:rsidR="0056456E" w:rsidRPr="00A638F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արտունի համայնքի</w:t>
      </w:r>
      <w:r w:rsidR="0056456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թիվ 2</w:t>
      </w:r>
      <w:r w:rsidR="0056456E" w:rsidRPr="00A638F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կոմունալ սպասարկում </w:t>
      </w:r>
      <w:r w:rsidR="0056456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և</w:t>
      </w:r>
      <w:r w:rsidR="0056456E" w:rsidRPr="00A638F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բարեկարգում»</w:t>
      </w:r>
      <w:r w:rsidR="0056456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համայնքային ոչ առևտրային կազմակերպույթուններ</w:t>
      </w:r>
      <w:r w:rsidRPr="00F3353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ը</w:t>
      </w:r>
      <w:r w:rsidR="0056456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, որոնք կոմունալ սպասարկում են իրականացնելու</w:t>
      </w:r>
      <w:r w:rsidRPr="00F3353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Մարտունի</w:t>
      </w:r>
      <w:r w:rsidR="0056456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համայնքի բոլոր բնակավայրերում, ուստի</w:t>
      </w:r>
      <w:r w:rsidRPr="00F3353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անհրաժեշտոթյուն է առաջանում</w:t>
      </w:r>
      <w:r w:rsidR="0056456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լուծարել </w:t>
      </w:r>
      <w:r w:rsidR="0056456E" w:rsidRPr="00A638F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«</w:t>
      </w:r>
      <w:r w:rsidR="0056456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Բարեկարգ Վաղաշեն</w:t>
      </w:r>
      <w:r w:rsidR="0056456E" w:rsidRPr="00A638F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»</w:t>
      </w:r>
      <w:r w:rsidR="0056456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, </w:t>
      </w:r>
      <w:r w:rsidR="0056456E" w:rsidRPr="00A6559E">
        <w:rPr>
          <w:b/>
          <w:bCs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56456E" w:rsidRPr="00A638F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«</w:t>
      </w:r>
      <w:r w:rsidR="0056456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Գեղհովիտի</w:t>
      </w:r>
      <w:r w:rsidR="0056456E" w:rsidRPr="00A638F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կոմունալ </w:t>
      </w:r>
      <w:r w:rsidR="0056456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տնտեսություն և</w:t>
      </w:r>
      <w:r w:rsidR="0056456E" w:rsidRPr="00A638F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բարեկարգում»</w:t>
      </w:r>
      <w:r w:rsidR="0056456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, </w:t>
      </w:r>
      <w:r w:rsidR="0056456E" w:rsidRPr="00A638F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«</w:t>
      </w:r>
      <w:r w:rsidR="0056456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Լիճքի</w:t>
      </w:r>
      <w:r w:rsidR="0056456E" w:rsidRPr="00A638F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կոմունալ </w:t>
      </w:r>
      <w:r w:rsidR="0056456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տնտեսություն և</w:t>
      </w:r>
      <w:r w:rsidR="0056456E" w:rsidRPr="00A638F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բարեկարգում»</w:t>
      </w:r>
      <w:r w:rsidR="0056456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, </w:t>
      </w:r>
      <w:r w:rsidR="0056456E" w:rsidRPr="00A638F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«</w:t>
      </w:r>
      <w:r w:rsidR="0056456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Երանոսի</w:t>
      </w:r>
      <w:r w:rsidR="0056456E" w:rsidRPr="00A638F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կոմունալ </w:t>
      </w:r>
      <w:r w:rsidR="0056456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տնտեսություն և</w:t>
      </w:r>
      <w:r w:rsidR="0056456E" w:rsidRPr="00A638F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56456E" w:rsidRPr="00A6559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բարեկարգում</w:t>
      </w:r>
      <w:r w:rsidR="0056456E" w:rsidRPr="00A638F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»</w:t>
      </w:r>
      <w:r w:rsidR="0056456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համայնքային ոչ առեվտրային կազմակերպությունները։ </w:t>
      </w:r>
    </w:p>
    <w:p w:rsidR="0056456E" w:rsidRDefault="0056456E" w:rsidP="0056456E">
      <w:pPr>
        <w:ind w:firstLine="720"/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  <w:r w:rsidRPr="00082A3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Որոշման նախագծի ընդունման առնչությամբ առաջանում է այլ իրավական ակտերի ընդունման  անհրաժեշտություն:</w:t>
      </w:r>
    </w:p>
    <w:p w:rsidR="0056456E" w:rsidRPr="00D714AF" w:rsidRDefault="0056456E" w:rsidP="0056456E">
      <w:pPr>
        <w:ind w:firstLine="720"/>
        <w:jc w:val="both"/>
        <w:rPr>
          <w:rFonts w:ascii="GHEA Grapalat" w:hAnsi="GHEA Grapalat"/>
          <w:lang w:val="hy-AM"/>
        </w:rPr>
      </w:pPr>
      <w:r w:rsidRPr="00082A3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Որոշման նախագծի ընդունման կապակցությամբ  նախատեսվում է համայնքի բյուջեի ծախսային մասի փոփոխություն:</w:t>
      </w:r>
    </w:p>
    <w:p w:rsidR="0056456E" w:rsidRDefault="0056456E" w:rsidP="0056456E">
      <w:pPr>
        <w:ind w:firstLine="720"/>
        <w:jc w:val="both"/>
        <w:rPr>
          <w:rStyle w:val="a3"/>
          <w:rFonts w:ascii="GHEA Grapalat" w:hAnsi="GHEA Grapalat"/>
          <w:lang w:val="hy-AM"/>
        </w:rPr>
      </w:pPr>
    </w:p>
    <w:p w:rsidR="00826EF7" w:rsidRPr="0056456E" w:rsidRDefault="0056456E" w:rsidP="0056456E">
      <w:r w:rsidRPr="00E77C91">
        <w:rPr>
          <w:rStyle w:val="a3"/>
          <w:rFonts w:ascii="GHEA Grapalat" w:hAnsi="GHEA Grapalat"/>
          <w:lang w:val="hy-AM"/>
        </w:rPr>
        <w:t xml:space="preserve">ՀԱՄԱՅՆՔԻ ՂԵԿԱՎԱՐ՝ </w:t>
      </w:r>
      <w:r w:rsidRPr="00E77C91">
        <w:rPr>
          <w:rStyle w:val="a3"/>
          <w:rFonts w:ascii="GHEA Grapalat" w:hAnsi="GHEA Grapalat"/>
          <w:lang w:val="hy-AM"/>
        </w:rPr>
        <w:tab/>
      </w:r>
      <w:r w:rsidRPr="00E77C91">
        <w:rPr>
          <w:rStyle w:val="a3"/>
          <w:rFonts w:ascii="GHEA Grapalat" w:hAnsi="GHEA Grapalat"/>
          <w:lang w:val="hy-AM"/>
        </w:rPr>
        <w:tab/>
      </w:r>
      <w:r w:rsidRPr="00E77C91">
        <w:rPr>
          <w:rStyle w:val="a3"/>
          <w:rFonts w:ascii="GHEA Grapalat" w:hAnsi="GHEA Grapalat"/>
          <w:lang w:val="hy-AM"/>
        </w:rPr>
        <w:tab/>
      </w:r>
      <w:r w:rsidRPr="00E77C91">
        <w:rPr>
          <w:rStyle w:val="a3"/>
          <w:rFonts w:ascii="GHEA Grapalat" w:hAnsi="GHEA Grapalat"/>
          <w:lang w:val="hy-AM"/>
        </w:rPr>
        <w:tab/>
      </w:r>
      <w:r w:rsidRPr="00E77C91">
        <w:rPr>
          <w:rStyle w:val="a3"/>
          <w:rFonts w:ascii="GHEA Grapalat" w:hAnsi="GHEA Grapalat"/>
          <w:lang w:val="hy-AM"/>
        </w:rPr>
        <w:tab/>
        <w:t>ՀՈՎՀԱՆՆԵՍ ՀՈՎԵՅԱՆ</w:t>
      </w:r>
    </w:p>
    <w:sectPr w:rsidR="00826EF7" w:rsidRPr="0056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FF"/>
    <w:rsid w:val="000939A8"/>
    <w:rsid w:val="000D360E"/>
    <w:rsid w:val="000E36E9"/>
    <w:rsid w:val="0019612A"/>
    <w:rsid w:val="001B0AF2"/>
    <w:rsid w:val="001B11E7"/>
    <w:rsid w:val="002461BD"/>
    <w:rsid w:val="00255E97"/>
    <w:rsid w:val="00295B86"/>
    <w:rsid w:val="003301CA"/>
    <w:rsid w:val="003A6936"/>
    <w:rsid w:val="003B40A5"/>
    <w:rsid w:val="00454515"/>
    <w:rsid w:val="00554216"/>
    <w:rsid w:val="0056456E"/>
    <w:rsid w:val="005714D2"/>
    <w:rsid w:val="005A6BBD"/>
    <w:rsid w:val="005C7F5D"/>
    <w:rsid w:val="006115FF"/>
    <w:rsid w:val="00645364"/>
    <w:rsid w:val="00741C25"/>
    <w:rsid w:val="00826EF7"/>
    <w:rsid w:val="009027EF"/>
    <w:rsid w:val="00906F49"/>
    <w:rsid w:val="00913ACD"/>
    <w:rsid w:val="00915D85"/>
    <w:rsid w:val="00A022F2"/>
    <w:rsid w:val="00A260DA"/>
    <w:rsid w:val="00B126CA"/>
    <w:rsid w:val="00B24BE9"/>
    <w:rsid w:val="00B54018"/>
    <w:rsid w:val="00B72968"/>
    <w:rsid w:val="00BB650F"/>
    <w:rsid w:val="00C44050"/>
    <w:rsid w:val="00C5327A"/>
    <w:rsid w:val="00CC29C1"/>
    <w:rsid w:val="00CC2D53"/>
    <w:rsid w:val="00CC33D8"/>
    <w:rsid w:val="00D7171E"/>
    <w:rsid w:val="00D73F51"/>
    <w:rsid w:val="00D94003"/>
    <w:rsid w:val="00DF0643"/>
    <w:rsid w:val="00EE3FEE"/>
    <w:rsid w:val="00EE63E9"/>
    <w:rsid w:val="00F3353D"/>
    <w:rsid w:val="00F9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VAVAcomp</cp:lastModifiedBy>
  <cp:revision>26</cp:revision>
  <dcterms:created xsi:type="dcterms:W3CDTF">2022-06-17T16:31:00Z</dcterms:created>
  <dcterms:modified xsi:type="dcterms:W3CDTF">2022-06-24T12:06:00Z</dcterms:modified>
</cp:coreProperties>
</file>